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48" w:type="dxa"/>
        <w:tblLayout w:type="fixed"/>
        <w:tblLook w:val="00B7"/>
      </w:tblPr>
      <w:tblGrid>
        <w:gridCol w:w="1728"/>
        <w:gridCol w:w="236"/>
        <w:gridCol w:w="2284"/>
        <w:gridCol w:w="1620"/>
        <w:gridCol w:w="2880"/>
      </w:tblGrid>
      <w:tr w:rsidR="00CA607D" w:rsidRPr="00082F1A">
        <w:tc>
          <w:tcPr>
            <w:tcW w:w="4248" w:type="dxa"/>
            <w:gridSpan w:val="3"/>
          </w:tcPr>
          <w:p w:rsidR="00CA607D" w:rsidRPr="00C965F7" w:rsidRDefault="00CA607D">
            <w:pPr>
              <w:ind w:left="-180"/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b/>
                <w:bCs/>
                <w:sz w:val="22"/>
                <w:szCs w:val="22"/>
              </w:rPr>
              <w:br w:type="page"/>
            </w:r>
            <w:r w:rsidRPr="00C965F7">
              <w:rPr>
                <w:rFonts w:ascii="Tahoma" w:hAnsi="Tahoma" w:cs="Tahoma"/>
                <w:b/>
                <w:sz w:val="22"/>
                <w:szCs w:val="22"/>
              </w:rPr>
              <w:object w:dxaOrig="843" w:dyaOrig="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44.25pt" o:ole="" fillcolor="window">
                  <v:imagedata r:id="rId7" o:title=""/>
                </v:shape>
                <o:OLEObject Type="Embed" ProgID="Word.Picture.8" ShapeID="_x0000_i1025" DrawAspect="Content" ObjectID="_1517732904" r:id="rId8"/>
              </w:object>
            </w:r>
          </w:p>
          <w:p w:rsidR="00CA607D" w:rsidRPr="00C965F7" w:rsidRDefault="00CA607D">
            <w:pPr>
              <w:pStyle w:val="6"/>
              <w:jc w:val="center"/>
              <w:rPr>
                <w:szCs w:val="22"/>
              </w:rPr>
            </w:pPr>
            <w:r w:rsidRPr="00C965F7">
              <w:rPr>
                <w:szCs w:val="22"/>
              </w:rPr>
              <w:t>ΕΛΛΗΝΙΚΗ ΔΗΜΟΚΡΑΤΙΑ</w:t>
            </w:r>
          </w:p>
          <w:p w:rsidR="00CA607D" w:rsidRPr="00C965F7" w:rsidRDefault="00CA607D" w:rsidP="00B73234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ΥΠΟΥΡΓΕΙΟ ΥΓΕΙΑΣ </w:t>
            </w:r>
          </w:p>
          <w:p w:rsidR="00CA607D" w:rsidRPr="00C965F7" w:rsidRDefault="00CA607D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CA607D" w:rsidRPr="00C965F7" w:rsidRDefault="00CA607D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  <w:r w:rsidRPr="00C965F7">
              <w:rPr>
                <w:rFonts w:ascii="Tahoma" w:hAnsi="Tahoma" w:cs="Tahoma"/>
                <w:sz w:val="22"/>
                <w:szCs w:val="22"/>
              </w:rPr>
              <w:t>ΔΙΟΙΚΗΣΗ 6</w:t>
            </w:r>
            <w:r w:rsidRPr="00C965F7">
              <w:rPr>
                <w:rFonts w:ascii="Tahoma" w:hAnsi="Tahoma" w:cs="Tahoma"/>
                <w:sz w:val="22"/>
                <w:szCs w:val="22"/>
                <w:vertAlign w:val="superscript"/>
              </w:rPr>
              <w:t>ης</w:t>
            </w:r>
            <w:r w:rsidRPr="00C965F7">
              <w:rPr>
                <w:rFonts w:ascii="Tahoma" w:hAnsi="Tahoma" w:cs="Tahoma"/>
                <w:sz w:val="22"/>
                <w:szCs w:val="22"/>
              </w:rPr>
              <w:t xml:space="preserve"> ΥΓΕΙΟΝΟΜΙΚΗΣ</w:t>
            </w:r>
          </w:p>
          <w:p w:rsidR="00CA607D" w:rsidRPr="00C965F7" w:rsidRDefault="00CA607D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  <w:r w:rsidRPr="00C965F7">
              <w:rPr>
                <w:rFonts w:ascii="Tahoma" w:hAnsi="Tahoma" w:cs="Tahoma"/>
                <w:sz w:val="22"/>
                <w:szCs w:val="22"/>
              </w:rPr>
              <w:t>ΠΕΡΙΦΕΡΕΙΑΣ ΠΕΛΟΠΟΝΝΗΣΟΥ- ΙΟΝΙΩΝ ΝΗΣΩΝ-ΗΠΕΙΡΟΥ-ΔΥΤΙΚΗΣ ΕΛΛΑΔΑΣ</w:t>
            </w:r>
          </w:p>
        </w:tc>
        <w:tc>
          <w:tcPr>
            <w:tcW w:w="1620" w:type="dxa"/>
          </w:tcPr>
          <w:p w:rsidR="00CA607D" w:rsidRPr="00C965F7" w:rsidRDefault="00CA607D">
            <w:pPr>
              <w:jc w:val="both"/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</w:tc>
        <w:tc>
          <w:tcPr>
            <w:tcW w:w="2880" w:type="dxa"/>
          </w:tcPr>
          <w:p w:rsidR="00CA607D" w:rsidRPr="00B31A72" w:rsidRDefault="00E6266B" w:rsidP="00A317BE">
            <w:pPr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 w:rsidRPr="00B31A72">
              <w:rPr>
                <w:rFonts w:ascii="Tahoma" w:hAnsi="Tahoma" w:cs="Tahoma"/>
                <w:b/>
                <w:sz w:val="20"/>
                <w:szCs w:val="20"/>
                <w:lang w:val="el-GR"/>
              </w:rPr>
              <w:t>ΑΝΑΡΤΗΤΕΑ ΣΤΟ ΔΙΑΔΙΚΤΥΟ</w:t>
            </w:r>
          </w:p>
          <w:p w:rsidR="00CA607D" w:rsidRPr="00C965F7" w:rsidRDefault="00CA607D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 </w:t>
            </w:r>
          </w:p>
          <w:p w:rsidR="00CA607D" w:rsidRPr="00465986" w:rsidRDefault="00CA607D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b/>
                <w:sz w:val="22"/>
                <w:szCs w:val="22"/>
                <w:lang w:val="el-GR"/>
              </w:rPr>
              <w:t>ΠΑΤΡΑ,</w:t>
            </w:r>
            <w:r w:rsidR="00814A2A" w:rsidRPr="00082F1A">
              <w:rPr>
                <w:rFonts w:ascii="Tahoma" w:hAnsi="Tahoma" w:cs="Tahoma"/>
                <w:b/>
                <w:sz w:val="22"/>
                <w:szCs w:val="22"/>
                <w:lang w:val="el-GR"/>
              </w:rPr>
              <w:t>23-02-2016</w:t>
            </w:r>
            <w:r w:rsidRPr="00C965F7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8D23F2" w:rsidRPr="00C965F7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 </w:t>
            </w:r>
          </w:p>
          <w:p w:rsidR="00CA607D" w:rsidRPr="00082F1A" w:rsidRDefault="00CA607D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b/>
                <w:sz w:val="22"/>
                <w:szCs w:val="22"/>
                <w:lang w:val="el-GR"/>
              </w:rPr>
              <w:t>Αρ. Πρωτ.:</w:t>
            </w:r>
            <w:r w:rsidR="00E7015F" w:rsidRPr="00A317BE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814A2A" w:rsidRPr="00082F1A">
              <w:rPr>
                <w:rFonts w:ascii="Tahoma" w:hAnsi="Tahoma" w:cs="Tahoma"/>
                <w:b/>
                <w:sz w:val="22"/>
                <w:szCs w:val="22"/>
                <w:lang w:val="el-GR"/>
              </w:rPr>
              <w:t>1458</w:t>
            </w:r>
          </w:p>
          <w:p w:rsidR="00CA607D" w:rsidRPr="00C965F7" w:rsidRDefault="00CA607D">
            <w:pPr>
              <w:jc w:val="right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CA607D" w:rsidRPr="00C965F7" w:rsidRDefault="00CA607D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CA607D" w:rsidRPr="00C965F7" w:rsidRDefault="00CA607D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CA607D" w:rsidRPr="00C965F7" w:rsidRDefault="00CA607D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</w:tc>
      </w:tr>
      <w:tr w:rsidR="00CA607D" w:rsidRPr="00082F1A">
        <w:tblPrEx>
          <w:tblLook w:val="0000"/>
        </w:tblPrEx>
        <w:trPr>
          <w:cantSplit/>
          <w:trHeight w:val="1154"/>
        </w:trPr>
        <w:tc>
          <w:tcPr>
            <w:tcW w:w="1728" w:type="dxa"/>
          </w:tcPr>
          <w:p w:rsidR="00CA607D" w:rsidRPr="00C965F7" w:rsidRDefault="00CA607D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sz w:val="22"/>
                <w:szCs w:val="22"/>
                <w:lang w:val="el-GR"/>
              </w:rPr>
              <w:t>Διεύθυνση</w:t>
            </w:r>
          </w:p>
          <w:p w:rsidR="00C458A7" w:rsidRPr="00A317BE" w:rsidRDefault="00C458A7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CA607D" w:rsidRPr="00C965F7" w:rsidRDefault="00CA607D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sz w:val="22"/>
                <w:szCs w:val="22"/>
                <w:lang w:val="el-GR"/>
              </w:rPr>
              <w:t>Τμήμα</w:t>
            </w:r>
          </w:p>
          <w:p w:rsidR="00CA607D" w:rsidRPr="00C965F7" w:rsidRDefault="00CA607D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sz w:val="22"/>
                <w:szCs w:val="22"/>
                <w:lang w:val="el-GR"/>
              </w:rPr>
              <w:t>Πληροφορίες</w:t>
            </w:r>
          </w:p>
          <w:p w:rsidR="00CA607D" w:rsidRPr="00C965F7" w:rsidRDefault="00CA607D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sz w:val="22"/>
                <w:szCs w:val="22"/>
                <w:lang w:val="el-GR"/>
              </w:rPr>
              <w:t>Ταχ. Διεύθυνση</w:t>
            </w:r>
          </w:p>
          <w:p w:rsidR="00CA607D" w:rsidRPr="00A317BE" w:rsidRDefault="00CA607D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sz w:val="22"/>
                <w:szCs w:val="22"/>
                <w:lang w:val="el-GR"/>
              </w:rPr>
              <w:t>Τηλέφωνο</w:t>
            </w:r>
          </w:p>
          <w:p w:rsidR="00CA607D" w:rsidRPr="00C965F7" w:rsidRDefault="00CA607D">
            <w:pPr>
              <w:rPr>
                <w:rFonts w:ascii="Tahoma" w:hAnsi="Tahoma" w:cs="Tahoma"/>
                <w:sz w:val="22"/>
                <w:szCs w:val="22"/>
              </w:rPr>
            </w:pPr>
            <w:r w:rsidRPr="00C965F7">
              <w:rPr>
                <w:rFonts w:ascii="Tahoma" w:hAnsi="Tahoma" w:cs="Tahoma"/>
                <w:sz w:val="22"/>
                <w:szCs w:val="22"/>
              </w:rPr>
              <w:t>Fax</w:t>
            </w:r>
          </w:p>
          <w:p w:rsidR="00CA607D" w:rsidRPr="00C965F7" w:rsidRDefault="00CA607D">
            <w:pPr>
              <w:rPr>
                <w:rFonts w:ascii="Tahoma" w:hAnsi="Tahoma" w:cs="Tahoma"/>
                <w:sz w:val="22"/>
                <w:szCs w:val="22"/>
              </w:rPr>
            </w:pPr>
            <w:r w:rsidRPr="00C965F7">
              <w:rPr>
                <w:rFonts w:ascii="Tahoma" w:hAnsi="Tahoma" w:cs="Tahoma"/>
                <w:sz w:val="22"/>
                <w:szCs w:val="22"/>
              </w:rPr>
              <w:t>E-mail</w:t>
            </w:r>
          </w:p>
        </w:tc>
        <w:tc>
          <w:tcPr>
            <w:tcW w:w="236" w:type="dxa"/>
          </w:tcPr>
          <w:p w:rsidR="00CA607D" w:rsidRPr="00C965F7" w:rsidRDefault="00CA607D">
            <w:pPr>
              <w:pStyle w:val="1"/>
              <w:ind w:left="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C965F7">
              <w:rPr>
                <w:b w:val="0"/>
                <w:sz w:val="22"/>
                <w:szCs w:val="22"/>
              </w:rPr>
              <w:t>:</w:t>
            </w:r>
          </w:p>
          <w:p w:rsidR="00C458A7" w:rsidRDefault="00C458A7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CA607D" w:rsidRPr="00C965F7" w:rsidRDefault="00CA607D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CA607D" w:rsidRPr="00C965F7" w:rsidRDefault="00CA607D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CA607D" w:rsidRPr="00C965F7" w:rsidRDefault="00CA607D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sz w:val="22"/>
                <w:szCs w:val="22"/>
              </w:rPr>
              <w:t>:</w:t>
            </w:r>
          </w:p>
          <w:p w:rsidR="00CA607D" w:rsidRPr="00C965F7" w:rsidRDefault="00CA607D">
            <w:pPr>
              <w:rPr>
                <w:rFonts w:ascii="Tahoma" w:hAnsi="Tahoma" w:cs="Tahoma"/>
                <w:sz w:val="22"/>
                <w:szCs w:val="22"/>
              </w:rPr>
            </w:pPr>
            <w:r w:rsidRPr="00C965F7">
              <w:rPr>
                <w:rFonts w:ascii="Tahoma" w:hAnsi="Tahoma" w:cs="Tahoma"/>
                <w:sz w:val="22"/>
                <w:szCs w:val="22"/>
              </w:rPr>
              <w:t>:</w:t>
            </w:r>
          </w:p>
          <w:p w:rsidR="00CA607D" w:rsidRPr="00C965F7" w:rsidRDefault="00CA607D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sz w:val="22"/>
                <w:szCs w:val="22"/>
              </w:rPr>
              <w:t>:</w:t>
            </w:r>
          </w:p>
          <w:p w:rsidR="00CA607D" w:rsidRPr="00C965F7" w:rsidRDefault="00CA607D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</w:tc>
        <w:tc>
          <w:tcPr>
            <w:tcW w:w="3904" w:type="dxa"/>
            <w:gridSpan w:val="2"/>
          </w:tcPr>
          <w:p w:rsidR="00CA607D" w:rsidRPr="00C965F7" w:rsidRDefault="00CA607D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sz w:val="22"/>
                <w:szCs w:val="22"/>
                <w:lang w:val="el-GR"/>
              </w:rPr>
              <w:t>Οικονομικής Οργάνωσης και  Υποστήριξης</w:t>
            </w:r>
          </w:p>
          <w:p w:rsidR="00CA607D" w:rsidRPr="00C965F7" w:rsidRDefault="0074215C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sz w:val="22"/>
                <w:szCs w:val="22"/>
                <w:lang w:val="el-GR"/>
              </w:rPr>
              <w:t>Προμηθειών</w:t>
            </w:r>
          </w:p>
          <w:p w:rsidR="00CA607D" w:rsidRPr="00C965F7" w:rsidRDefault="0074215C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sz w:val="22"/>
                <w:szCs w:val="22"/>
                <w:lang w:val="el-GR"/>
              </w:rPr>
              <w:t>Ζήση Κυριακή</w:t>
            </w:r>
          </w:p>
          <w:p w:rsidR="00CA607D" w:rsidRPr="00C965F7" w:rsidRDefault="00CA607D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sz w:val="22"/>
                <w:szCs w:val="22"/>
                <w:lang w:val="el-GR"/>
              </w:rPr>
              <w:t xml:space="preserve">Υπάτης 1 &amp; </w:t>
            </w:r>
            <w:r w:rsidRPr="00C965F7">
              <w:rPr>
                <w:rFonts w:ascii="Tahoma" w:hAnsi="Tahoma" w:cs="Tahoma"/>
                <w:sz w:val="22"/>
                <w:szCs w:val="22"/>
              </w:rPr>
              <w:t>NEO</w:t>
            </w:r>
            <w:r w:rsidRPr="00C965F7">
              <w:rPr>
                <w:rFonts w:ascii="Tahoma" w:hAnsi="Tahoma" w:cs="Tahoma"/>
                <w:sz w:val="22"/>
                <w:szCs w:val="22"/>
                <w:lang w:val="el-GR"/>
              </w:rPr>
              <w:t xml:space="preserve"> Πατρών-Αθηνών 24 </w:t>
            </w:r>
          </w:p>
          <w:p w:rsidR="00CA607D" w:rsidRPr="00C965F7" w:rsidRDefault="00841E77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965F7">
              <w:rPr>
                <w:rFonts w:ascii="Tahoma" w:hAnsi="Tahoma" w:cs="Tahoma"/>
                <w:sz w:val="22"/>
                <w:szCs w:val="22"/>
                <w:lang w:val="el-GR"/>
              </w:rPr>
              <w:t>2613-600 53</w:t>
            </w:r>
            <w:r w:rsidR="00E66B04" w:rsidRPr="00C965F7">
              <w:rPr>
                <w:rFonts w:ascii="Tahoma" w:hAnsi="Tahoma" w:cs="Tahoma"/>
                <w:sz w:val="22"/>
                <w:szCs w:val="22"/>
                <w:lang w:val="el-GR"/>
              </w:rPr>
              <w:t>9</w:t>
            </w:r>
          </w:p>
          <w:p w:rsidR="00CA607D" w:rsidRPr="00C965F7" w:rsidRDefault="00A317BE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>2610-46</w:t>
            </w:r>
            <w:r w:rsidR="00CA607D" w:rsidRPr="00C965F7">
              <w:rPr>
                <w:rFonts w:ascii="Tahoma" w:hAnsi="Tahoma" w:cs="Tahoma"/>
                <w:sz w:val="22"/>
                <w:szCs w:val="22"/>
                <w:lang w:val="el-GR"/>
              </w:rPr>
              <w:t>3</w:t>
            </w:r>
            <w:r w:rsidRPr="00A317BE"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="00CA607D" w:rsidRPr="00C965F7">
              <w:rPr>
                <w:rFonts w:ascii="Tahoma" w:hAnsi="Tahoma" w:cs="Tahoma"/>
                <w:sz w:val="22"/>
                <w:szCs w:val="22"/>
                <w:lang w:val="el-GR"/>
              </w:rPr>
              <w:t>589</w:t>
            </w:r>
          </w:p>
          <w:p w:rsidR="00CA607D" w:rsidRPr="00A317BE" w:rsidRDefault="00C458A7">
            <w:pPr>
              <w:rPr>
                <w:rFonts w:ascii="Tahoma" w:hAnsi="Tahoma" w:cs="Tahoma"/>
                <w:color w:val="0000CC"/>
                <w:sz w:val="22"/>
                <w:szCs w:val="22"/>
                <w:u w:val="single"/>
                <w:lang w:val="el-GR"/>
              </w:rPr>
            </w:pPr>
            <w:proofErr w:type="spellStart"/>
            <w:r w:rsidRPr="00A317BE">
              <w:rPr>
                <w:rFonts w:ascii="Tahoma" w:hAnsi="Tahoma" w:cs="Tahoma"/>
                <w:color w:val="0000CC"/>
                <w:sz w:val="22"/>
                <w:szCs w:val="22"/>
                <w:u w:val="single"/>
              </w:rPr>
              <w:t>promithies</w:t>
            </w:r>
            <w:proofErr w:type="spellEnd"/>
            <w:r w:rsidRPr="00386C3D">
              <w:rPr>
                <w:rFonts w:ascii="Tahoma" w:hAnsi="Tahoma" w:cs="Tahoma"/>
                <w:color w:val="0000CC"/>
                <w:sz w:val="22"/>
                <w:szCs w:val="22"/>
                <w:u w:val="single"/>
                <w:lang w:val="el-GR"/>
              </w:rPr>
              <w:t>@</w:t>
            </w:r>
            <w:proofErr w:type="spellStart"/>
            <w:r w:rsidRPr="00A317BE">
              <w:rPr>
                <w:rFonts w:ascii="Tahoma" w:hAnsi="Tahoma" w:cs="Tahoma"/>
                <w:color w:val="0000CC"/>
                <w:sz w:val="22"/>
                <w:szCs w:val="22"/>
                <w:u w:val="single"/>
              </w:rPr>
              <w:t>dypede</w:t>
            </w:r>
            <w:proofErr w:type="spellEnd"/>
            <w:r w:rsidRPr="00386C3D">
              <w:rPr>
                <w:rFonts w:ascii="Tahoma" w:hAnsi="Tahoma" w:cs="Tahoma"/>
                <w:color w:val="0000CC"/>
                <w:sz w:val="22"/>
                <w:szCs w:val="22"/>
                <w:u w:val="single"/>
                <w:lang w:val="el-GR"/>
              </w:rPr>
              <w:t>.</w:t>
            </w:r>
            <w:proofErr w:type="spellStart"/>
            <w:r w:rsidRPr="00A317BE">
              <w:rPr>
                <w:rFonts w:ascii="Tahoma" w:hAnsi="Tahoma" w:cs="Tahoma"/>
                <w:color w:val="0000CC"/>
                <w:sz w:val="22"/>
                <w:szCs w:val="22"/>
                <w:u w:val="single"/>
              </w:rPr>
              <w:t>gr</w:t>
            </w:r>
            <w:proofErr w:type="spellEnd"/>
          </w:p>
        </w:tc>
        <w:tc>
          <w:tcPr>
            <w:tcW w:w="2880" w:type="dxa"/>
          </w:tcPr>
          <w:p w:rsidR="00CA607D" w:rsidRPr="00C965F7" w:rsidRDefault="00CA607D">
            <w:pPr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</w:pPr>
          </w:p>
        </w:tc>
      </w:tr>
    </w:tbl>
    <w:p w:rsidR="00CA607D" w:rsidRPr="00C965F7" w:rsidRDefault="00CA607D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</w:p>
    <w:p w:rsidR="00CA607D" w:rsidRPr="00C965F7" w:rsidRDefault="00CA607D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bCs/>
          <w:sz w:val="22"/>
          <w:szCs w:val="22"/>
        </w:rPr>
      </w:pPr>
      <w:r w:rsidRPr="00C965F7">
        <w:rPr>
          <w:rFonts w:ascii="Tahoma" w:hAnsi="Tahoma" w:cs="Tahoma"/>
          <w:b/>
          <w:bCs/>
          <w:sz w:val="22"/>
          <w:szCs w:val="22"/>
        </w:rPr>
        <w:t xml:space="preserve">ΑΠΟΦΑΣΗ </w:t>
      </w:r>
    </w:p>
    <w:p w:rsidR="00CA607D" w:rsidRPr="00C965F7" w:rsidRDefault="00CA607D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bCs/>
          <w:sz w:val="22"/>
          <w:szCs w:val="22"/>
        </w:rPr>
      </w:pPr>
      <w:r w:rsidRPr="00C965F7">
        <w:rPr>
          <w:rFonts w:ascii="Tahoma" w:hAnsi="Tahoma" w:cs="Tahoma"/>
          <w:b/>
          <w:bCs/>
          <w:sz w:val="22"/>
          <w:szCs w:val="22"/>
        </w:rPr>
        <w:t>Ο ΔΙΟΙΚΗΤΗΣ ΤΗΣ ΔΙΟΙΚΗΣΗΣ 6</w:t>
      </w:r>
      <w:r w:rsidRPr="00C965F7">
        <w:rPr>
          <w:rFonts w:ascii="Tahoma" w:hAnsi="Tahoma" w:cs="Tahoma"/>
          <w:b/>
          <w:bCs/>
          <w:sz w:val="22"/>
          <w:szCs w:val="22"/>
          <w:vertAlign w:val="superscript"/>
        </w:rPr>
        <w:t>ης</w:t>
      </w:r>
      <w:r w:rsidRPr="00C965F7">
        <w:rPr>
          <w:rFonts w:ascii="Tahoma" w:hAnsi="Tahoma" w:cs="Tahoma"/>
          <w:b/>
          <w:bCs/>
          <w:sz w:val="22"/>
          <w:szCs w:val="22"/>
        </w:rPr>
        <w:t xml:space="preserve"> ΥΓΕΙΟΝΟΜΙΚΗΣ ΠΕΡΙΦΕΡΕΙΑΣ ΠΕΛΟΠΟΝΝΗΣΟΥ-ΙΟΝΙΩΝ ΝΗΣΩΝ-ΗΠΕΙΡΟΥ-ΔΥΤΙΚΗΣ ΕΛΛΑΔΑΣ</w:t>
      </w:r>
    </w:p>
    <w:p w:rsidR="00CA607D" w:rsidRPr="00C965F7" w:rsidRDefault="00CA607D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</w:p>
    <w:p w:rsidR="00CA607D" w:rsidRPr="00C965F7" w:rsidRDefault="00CA607D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  <w:r w:rsidRPr="00C965F7">
        <w:rPr>
          <w:rFonts w:ascii="Tahoma" w:hAnsi="Tahoma" w:cs="Tahoma"/>
          <w:sz w:val="22"/>
          <w:szCs w:val="22"/>
        </w:rPr>
        <w:t>Έχοντας υπόψη:</w:t>
      </w:r>
    </w:p>
    <w:p w:rsidR="00CA607D" w:rsidRPr="00C965F7" w:rsidRDefault="00CA607D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</w:p>
    <w:p w:rsidR="003C52F3" w:rsidRPr="00C965F7" w:rsidRDefault="003C52F3" w:rsidP="00D13811">
      <w:pPr>
        <w:widowControl w:val="0"/>
        <w:numPr>
          <w:ilvl w:val="0"/>
          <w:numId w:val="45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C965F7">
        <w:rPr>
          <w:rFonts w:ascii="Tahoma" w:hAnsi="Tahoma" w:cs="Tahoma"/>
          <w:sz w:val="22"/>
          <w:szCs w:val="22"/>
          <w:lang w:val="el-GR"/>
        </w:rPr>
        <w:t>Τις διατάξεις του Ν.2955/2001 «Προμήθειες Νοσοκομείων και λοιπών Μονάδ</w:t>
      </w:r>
      <w:r w:rsidR="00A317BE">
        <w:rPr>
          <w:rFonts w:ascii="Tahoma" w:hAnsi="Tahoma" w:cs="Tahoma"/>
          <w:sz w:val="22"/>
          <w:szCs w:val="22"/>
          <w:lang w:val="el-GR"/>
        </w:rPr>
        <w:t>ων του ΕΣΥ και άλλες διατάξεις»</w:t>
      </w:r>
    </w:p>
    <w:p w:rsidR="00CA607D" w:rsidRPr="00DB1F32" w:rsidRDefault="00CA607D" w:rsidP="00D13811">
      <w:pPr>
        <w:widowControl w:val="0"/>
        <w:numPr>
          <w:ilvl w:val="0"/>
          <w:numId w:val="45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C965F7">
        <w:rPr>
          <w:rFonts w:ascii="Tahoma" w:hAnsi="Tahoma" w:cs="Tahoma"/>
          <w:iCs/>
          <w:spacing w:val="-3"/>
          <w:sz w:val="22"/>
          <w:szCs w:val="22"/>
          <w:lang w:val="el-GR"/>
        </w:rPr>
        <w:t>Τις διατάξεις του  Ν. 3329/05 (Φ.Ε.Κ. 81/Α/4-4-2005) «Εθνικό Σύστημα Υγείας και Κοινωνικής Αλληλεγγύης και λοιπές διατάξεις» και του Ν. 3527/07 (Φ.Ε.Κ. 25Α΄/09-02-2007) «Κύρωση συμβάσεων υπέρ νομικών προσώπων εποπτευομένων από το Υπουργείο Υγείας και Κοινωνικής Αλ</w:t>
      </w:r>
      <w:r w:rsidR="00841E77" w:rsidRPr="00C965F7">
        <w:rPr>
          <w:rFonts w:ascii="Tahoma" w:hAnsi="Tahoma" w:cs="Tahoma"/>
          <w:iCs/>
          <w:spacing w:val="-3"/>
          <w:sz w:val="22"/>
          <w:szCs w:val="22"/>
          <w:lang w:val="el-GR"/>
        </w:rPr>
        <w:t>ληλεγγύης και λοιπές διατάξεις»</w:t>
      </w:r>
    </w:p>
    <w:p w:rsidR="00DB1F32" w:rsidRPr="00DB1F32" w:rsidRDefault="00DB1F32" w:rsidP="00DB1F32">
      <w:pPr>
        <w:pStyle w:val="a8"/>
        <w:widowControl w:val="0"/>
        <w:numPr>
          <w:ilvl w:val="0"/>
          <w:numId w:val="45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Τον Ν.3867/2010 ά</w:t>
      </w:r>
      <w:r w:rsidRPr="00F0614E">
        <w:rPr>
          <w:rFonts w:ascii="Tahoma" w:hAnsi="Tahoma" w:cs="Tahoma"/>
          <w:sz w:val="22"/>
          <w:szCs w:val="22"/>
          <w:lang w:val="el-GR"/>
        </w:rPr>
        <w:t>ρθρο 27 παρ.11</w:t>
      </w:r>
    </w:p>
    <w:p w:rsidR="00DB1F32" w:rsidRPr="00DB1F32" w:rsidRDefault="00DB1F32" w:rsidP="00DB1F32">
      <w:pPr>
        <w:widowControl w:val="0"/>
        <w:numPr>
          <w:ilvl w:val="0"/>
          <w:numId w:val="45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Το Ν. 4038/2012</w:t>
      </w:r>
    </w:p>
    <w:p w:rsidR="003C52F3" w:rsidRPr="00FD3116" w:rsidRDefault="00FD3116" w:rsidP="00D13811">
      <w:pPr>
        <w:widowControl w:val="0"/>
        <w:numPr>
          <w:ilvl w:val="0"/>
          <w:numId w:val="45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  <w:lang w:val="el-GR"/>
        </w:rPr>
        <w:t>Το</w:t>
      </w:r>
      <w:r w:rsidR="003C52F3" w:rsidRPr="00C965F7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Ν. 4238/2014 «Πρωτοβάθμιο Εθνικό Σύστημα Υγείας (ΠΕΔΥ), αλλαγή σκοπού ΕΟΠΥΥ και άλλες διατάξεις»</w:t>
      </w:r>
    </w:p>
    <w:p w:rsidR="00FD3116" w:rsidRPr="00DB1F32" w:rsidRDefault="00FD3116" w:rsidP="00D13811">
      <w:pPr>
        <w:widowControl w:val="0"/>
        <w:numPr>
          <w:ilvl w:val="0"/>
          <w:numId w:val="45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  <w:lang w:val="el-GR"/>
        </w:rPr>
        <w:t>Το Ν.4270/2014 (</w:t>
      </w:r>
      <w:r w:rsidRPr="00C965F7">
        <w:rPr>
          <w:rFonts w:ascii="Tahoma" w:hAnsi="Tahoma" w:cs="Tahoma"/>
          <w:sz w:val="22"/>
          <w:szCs w:val="22"/>
          <w:lang w:val="el-GR"/>
        </w:rPr>
        <w:t xml:space="preserve">ΦΕΚ </w:t>
      </w:r>
      <w:r>
        <w:rPr>
          <w:rFonts w:ascii="Tahoma" w:hAnsi="Tahoma" w:cs="Tahoma"/>
          <w:sz w:val="22"/>
          <w:szCs w:val="22"/>
          <w:lang w:val="el-GR"/>
        </w:rPr>
        <w:t>143</w:t>
      </w:r>
      <w:r w:rsidRPr="00C965F7">
        <w:rPr>
          <w:rFonts w:ascii="Tahoma" w:hAnsi="Tahoma" w:cs="Tahoma"/>
          <w:sz w:val="22"/>
          <w:szCs w:val="22"/>
          <w:lang w:val="el-GR"/>
        </w:rPr>
        <w:t>/Α/</w:t>
      </w:r>
      <w:r>
        <w:rPr>
          <w:rFonts w:ascii="Tahoma" w:hAnsi="Tahoma" w:cs="Tahoma"/>
          <w:sz w:val="22"/>
          <w:szCs w:val="22"/>
          <w:lang w:val="el-GR"/>
        </w:rPr>
        <w:t>2</w:t>
      </w:r>
      <w:r w:rsidRPr="00C965F7">
        <w:rPr>
          <w:rFonts w:ascii="Tahoma" w:hAnsi="Tahoma" w:cs="Tahoma"/>
          <w:sz w:val="22"/>
          <w:szCs w:val="22"/>
          <w:lang w:val="el-GR"/>
        </w:rPr>
        <w:t>8-</w:t>
      </w:r>
      <w:r>
        <w:rPr>
          <w:rFonts w:ascii="Tahoma" w:hAnsi="Tahoma" w:cs="Tahoma"/>
          <w:sz w:val="22"/>
          <w:szCs w:val="22"/>
          <w:lang w:val="el-GR"/>
        </w:rPr>
        <w:t>06</w:t>
      </w:r>
      <w:r w:rsidRPr="00C965F7">
        <w:rPr>
          <w:rFonts w:ascii="Tahoma" w:hAnsi="Tahoma" w:cs="Tahoma"/>
          <w:sz w:val="22"/>
          <w:szCs w:val="22"/>
          <w:lang w:val="el-GR"/>
        </w:rPr>
        <w:t>-2014)</w:t>
      </w:r>
      <w:r>
        <w:rPr>
          <w:rFonts w:ascii="Tahoma" w:hAnsi="Tahoma" w:cs="Tahoma"/>
          <w:sz w:val="22"/>
          <w:szCs w:val="22"/>
          <w:lang w:val="el-GR"/>
        </w:rPr>
        <w:t xml:space="preserve"> « Αρχές δημοσιονομικής διαχείρισης και εποπτείας (ενσωμάτωση της Οδηγίας 2011/85/ΕΕ)- δημόσιο λογιστικό και άλλες διατάξεις»</w:t>
      </w:r>
    </w:p>
    <w:p w:rsidR="00DB1F32" w:rsidRPr="00C965F7" w:rsidRDefault="00FD3116" w:rsidP="00DB1F32">
      <w:pPr>
        <w:widowControl w:val="0"/>
        <w:numPr>
          <w:ilvl w:val="0"/>
          <w:numId w:val="45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Το Ν.</w:t>
      </w:r>
      <w:r w:rsidR="00DB1F32" w:rsidRPr="00C965F7">
        <w:rPr>
          <w:rFonts w:ascii="Tahoma" w:hAnsi="Tahoma" w:cs="Tahoma"/>
          <w:sz w:val="22"/>
          <w:szCs w:val="22"/>
          <w:lang w:val="el-GR"/>
        </w:rPr>
        <w:t>4281/2014 (ΦΕΚ 160/Α/</w:t>
      </w:r>
      <w:r>
        <w:rPr>
          <w:rFonts w:ascii="Tahoma" w:hAnsi="Tahoma" w:cs="Tahoma"/>
          <w:sz w:val="22"/>
          <w:szCs w:val="22"/>
          <w:lang w:val="el-GR"/>
        </w:rPr>
        <w:t>0</w:t>
      </w:r>
      <w:r w:rsidR="00DB1F32" w:rsidRPr="00C965F7">
        <w:rPr>
          <w:rFonts w:ascii="Tahoma" w:hAnsi="Tahoma" w:cs="Tahoma"/>
          <w:sz w:val="22"/>
          <w:szCs w:val="22"/>
          <w:lang w:val="el-GR"/>
        </w:rPr>
        <w:t>8-</w:t>
      </w:r>
      <w:r>
        <w:rPr>
          <w:rFonts w:ascii="Tahoma" w:hAnsi="Tahoma" w:cs="Tahoma"/>
          <w:sz w:val="22"/>
          <w:szCs w:val="22"/>
          <w:lang w:val="el-GR"/>
        </w:rPr>
        <w:t>0</w:t>
      </w:r>
      <w:r w:rsidR="00DB1F32" w:rsidRPr="00C965F7">
        <w:rPr>
          <w:rFonts w:ascii="Tahoma" w:hAnsi="Tahoma" w:cs="Tahoma"/>
          <w:sz w:val="22"/>
          <w:szCs w:val="22"/>
          <w:lang w:val="el-GR"/>
        </w:rPr>
        <w:t xml:space="preserve">8-2014) «Μέτρα στήριξης και ανάπτυξης της ελληνικής οικονομίας οργανωτικά θέματα του Υπουργείου Οικονομικών και άλλες διατάξεις» </w:t>
      </w:r>
    </w:p>
    <w:p w:rsidR="00DB1F32" w:rsidRPr="00DB1F32" w:rsidRDefault="00DB1F32" w:rsidP="00DB1F32">
      <w:pPr>
        <w:pStyle w:val="a8"/>
        <w:widowControl w:val="0"/>
        <w:numPr>
          <w:ilvl w:val="0"/>
          <w:numId w:val="45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C965F7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Το Ν. 4320/2015 (ΦΕΚ 29/τ. Α/19-03-2015) «Ρυθμίσεις για τη λήψη άμεσων μέτρων για την αντιμετώπιση της ανθρωπιστικής κρίσης, την οργάνωση της </w:t>
      </w:r>
    </w:p>
    <w:p w:rsidR="003C52F3" w:rsidRPr="00DB1F32" w:rsidRDefault="00AC3D07" w:rsidP="00DB1F32">
      <w:pPr>
        <w:widowControl w:val="0"/>
        <w:numPr>
          <w:ilvl w:val="0"/>
          <w:numId w:val="45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DB1F32">
        <w:rPr>
          <w:rFonts w:ascii="Tahoma" w:hAnsi="Tahoma" w:cs="Tahoma"/>
          <w:sz w:val="22"/>
          <w:szCs w:val="22"/>
          <w:lang w:val="el-GR"/>
        </w:rPr>
        <w:t>Το</w:t>
      </w:r>
      <w:r w:rsidR="003C52F3" w:rsidRPr="00DB1F32">
        <w:rPr>
          <w:rFonts w:ascii="Tahoma" w:hAnsi="Tahoma" w:cs="Tahoma"/>
          <w:sz w:val="22"/>
          <w:szCs w:val="22"/>
          <w:lang w:val="el-GR"/>
        </w:rPr>
        <w:t xml:space="preserve"> ΠΔ118/2007, όπ</w:t>
      </w:r>
      <w:r w:rsidR="00465986" w:rsidRPr="00DB1F32">
        <w:rPr>
          <w:rFonts w:ascii="Tahoma" w:hAnsi="Tahoma" w:cs="Tahoma"/>
          <w:sz w:val="22"/>
          <w:szCs w:val="22"/>
          <w:lang w:val="el-GR"/>
        </w:rPr>
        <w:t>ως έχει τροποποιηθεί και ισχύει</w:t>
      </w:r>
    </w:p>
    <w:p w:rsidR="00C965F7" w:rsidRPr="00DB1F32" w:rsidRDefault="00C965F7" w:rsidP="00DB1F32">
      <w:pPr>
        <w:widowControl w:val="0"/>
        <w:numPr>
          <w:ilvl w:val="0"/>
          <w:numId w:val="45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DB1F32">
        <w:rPr>
          <w:rFonts w:ascii="Tahoma" w:hAnsi="Tahoma" w:cs="Tahoma"/>
          <w:iCs/>
          <w:spacing w:val="-3"/>
          <w:sz w:val="22"/>
          <w:szCs w:val="22"/>
          <w:lang w:val="el-GR"/>
        </w:rPr>
        <w:lastRenderedPageBreak/>
        <w:t xml:space="preserve">Την αρ. </w:t>
      </w:r>
      <w:r w:rsidR="00A317BE" w:rsidRPr="00DB1F32">
        <w:rPr>
          <w:rFonts w:ascii="Tahoma" w:hAnsi="Tahoma" w:cs="Tahoma"/>
          <w:iCs/>
          <w:spacing w:val="-3"/>
          <w:sz w:val="22"/>
          <w:szCs w:val="22"/>
          <w:lang w:val="el-GR"/>
        </w:rPr>
        <w:t>Α2</w:t>
      </w:r>
      <w:r w:rsidRPr="00DB1F32">
        <w:rPr>
          <w:rFonts w:ascii="Tahoma" w:hAnsi="Tahoma" w:cs="Tahoma"/>
          <w:iCs/>
          <w:spacing w:val="-3"/>
          <w:sz w:val="22"/>
          <w:szCs w:val="22"/>
          <w:lang w:val="el-GR"/>
        </w:rPr>
        <w:t>β</w:t>
      </w:r>
      <w:r w:rsidR="00A317BE" w:rsidRPr="00DB1F32">
        <w:rPr>
          <w:rFonts w:ascii="Tahoma" w:hAnsi="Tahoma" w:cs="Tahoma"/>
          <w:iCs/>
          <w:spacing w:val="-3"/>
          <w:sz w:val="22"/>
          <w:szCs w:val="22"/>
          <w:lang w:val="el-GR"/>
        </w:rPr>
        <w:t>/</w:t>
      </w:r>
      <w:r w:rsidRPr="00DB1F32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Γ.Π. οικ. </w:t>
      </w:r>
      <w:r w:rsidR="00A317BE" w:rsidRPr="00DB1F32">
        <w:rPr>
          <w:rFonts w:ascii="Tahoma" w:hAnsi="Tahoma" w:cs="Tahoma"/>
          <w:iCs/>
          <w:spacing w:val="-3"/>
          <w:sz w:val="22"/>
          <w:szCs w:val="22"/>
          <w:lang w:val="el-GR"/>
        </w:rPr>
        <w:t>27701</w:t>
      </w:r>
      <w:r w:rsidRPr="00DB1F32">
        <w:rPr>
          <w:rFonts w:ascii="Tahoma" w:hAnsi="Tahoma" w:cs="Tahoma"/>
          <w:iCs/>
          <w:spacing w:val="-3"/>
          <w:sz w:val="22"/>
          <w:szCs w:val="22"/>
          <w:lang w:val="el-GR"/>
        </w:rPr>
        <w:t>/1</w:t>
      </w:r>
      <w:r w:rsidR="00A317BE" w:rsidRPr="00DB1F32">
        <w:rPr>
          <w:rFonts w:ascii="Tahoma" w:hAnsi="Tahoma" w:cs="Tahoma"/>
          <w:iCs/>
          <w:spacing w:val="-3"/>
          <w:sz w:val="22"/>
          <w:szCs w:val="22"/>
          <w:lang w:val="el-GR"/>
        </w:rPr>
        <w:t>6</w:t>
      </w:r>
      <w:r w:rsidRPr="00DB1F32">
        <w:rPr>
          <w:rFonts w:ascii="Tahoma" w:hAnsi="Tahoma" w:cs="Tahoma"/>
          <w:iCs/>
          <w:spacing w:val="-3"/>
          <w:sz w:val="22"/>
          <w:szCs w:val="22"/>
          <w:lang w:val="el-GR"/>
        </w:rPr>
        <w:t>-</w:t>
      </w:r>
      <w:r w:rsidR="00A317BE" w:rsidRPr="00DB1F32">
        <w:rPr>
          <w:rFonts w:ascii="Tahoma" w:hAnsi="Tahoma" w:cs="Tahoma"/>
          <w:iCs/>
          <w:spacing w:val="-3"/>
          <w:sz w:val="22"/>
          <w:szCs w:val="22"/>
          <w:lang w:val="el-GR"/>
        </w:rPr>
        <w:t>04</w:t>
      </w:r>
      <w:r w:rsidRPr="00DB1F32">
        <w:rPr>
          <w:rFonts w:ascii="Tahoma" w:hAnsi="Tahoma" w:cs="Tahoma"/>
          <w:iCs/>
          <w:spacing w:val="-3"/>
          <w:sz w:val="22"/>
          <w:szCs w:val="22"/>
          <w:lang w:val="el-GR"/>
        </w:rPr>
        <w:t>-201</w:t>
      </w:r>
      <w:r w:rsidR="00A317BE" w:rsidRPr="00DB1F32">
        <w:rPr>
          <w:rFonts w:ascii="Tahoma" w:hAnsi="Tahoma" w:cs="Tahoma"/>
          <w:iCs/>
          <w:spacing w:val="-3"/>
          <w:sz w:val="22"/>
          <w:szCs w:val="22"/>
          <w:lang w:val="el-GR"/>
        </w:rPr>
        <w:t>5</w:t>
      </w:r>
      <w:r w:rsidRPr="00DB1F32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(ΦΕΚ </w:t>
      </w:r>
      <w:r w:rsidR="00A317BE" w:rsidRPr="00DB1F32">
        <w:rPr>
          <w:rFonts w:ascii="Tahoma" w:hAnsi="Tahoma" w:cs="Tahoma"/>
          <w:iCs/>
          <w:spacing w:val="-3"/>
          <w:sz w:val="22"/>
          <w:szCs w:val="22"/>
          <w:lang w:val="el-GR"/>
        </w:rPr>
        <w:t>255</w:t>
      </w:r>
      <w:r w:rsidRPr="00DB1F32">
        <w:rPr>
          <w:rFonts w:ascii="Tahoma" w:hAnsi="Tahoma" w:cs="Tahoma"/>
          <w:iCs/>
          <w:spacing w:val="-3"/>
          <w:sz w:val="22"/>
          <w:szCs w:val="22"/>
          <w:lang w:val="el-GR"/>
        </w:rPr>
        <w:t>/ΥΟΔΔ/1</w:t>
      </w:r>
      <w:r w:rsidR="00A317BE" w:rsidRPr="00DB1F32">
        <w:rPr>
          <w:rFonts w:ascii="Tahoma" w:hAnsi="Tahoma" w:cs="Tahoma"/>
          <w:iCs/>
          <w:spacing w:val="-3"/>
          <w:sz w:val="22"/>
          <w:szCs w:val="22"/>
          <w:lang w:val="el-GR"/>
        </w:rPr>
        <w:t>7</w:t>
      </w:r>
      <w:r w:rsidRPr="00DB1F32">
        <w:rPr>
          <w:rFonts w:ascii="Tahoma" w:hAnsi="Tahoma" w:cs="Tahoma"/>
          <w:iCs/>
          <w:spacing w:val="-3"/>
          <w:sz w:val="22"/>
          <w:szCs w:val="22"/>
          <w:lang w:val="el-GR"/>
        </w:rPr>
        <w:t>-</w:t>
      </w:r>
      <w:r w:rsidR="00A317BE" w:rsidRPr="00DB1F32">
        <w:rPr>
          <w:rFonts w:ascii="Tahoma" w:hAnsi="Tahoma" w:cs="Tahoma"/>
          <w:iCs/>
          <w:spacing w:val="-3"/>
          <w:sz w:val="22"/>
          <w:szCs w:val="22"/>
          <w:lang w:val="el-GR"/>
        </w:rPr>
        <w:t>04</w:t>
      </w:r>
      <w:r w:rsidRPr="00DB1F32">
        <w:rPr>
          <w:rFonts w:ascii="Tahoma" w:hAnsi="Tahoma" w:cs="Tahoma"/>
          <w:iCs/>
          <w:spacing w:val="-3"/>
          <w:sz w:val="22"/>
          <w:szCs w:val="22"/>
          <w:lang w:val="el-GR"/>
        </w:rPr>
        <w:t>-201</w:t>
      </w:r>
      <w:r w:rsidR="00A317BE" w:rsidRPr="00DB1F32">
        <w:rPr>
          <w:rFonts w:ascii="Tahoma" w:hAnsi="Tahoma" w:cs="Tahoma"/>
          <w:iCs/>
          <w:spacing w:val="-3"/>
          <w:sz w:val="22"/>
          <w:szCs w:val="22"/>
          <w:lang w:val="el-GR"/>
        </w:rPr>
        <w:t>5</w:t>
      </w:r>
      <w:r w:rsidRPr="00DB1F32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), σχετικά με τον διορισμό </w:t>
      </w:r>
      <w:r w:rsidR="00A317BE" w:rsidRPr="00DB1F32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του </w:t>
      </w:r>
      <w:r w:rsidRPr="00DB1F32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Διοικητή </w:t>
      </w:r>
      <w:r w:rsidR="00A317BE" w:rsidRPr="00DB1F32">
        <w:rPr>
          <w:rFonts w:ascii="Tahoma" w:hAnsi="Tahoma" w:cs="Tahoma"/>
          <w:iCs/>
          <w:spacing w:val="-3"/>
          <w:sz w:val="22"/>
          <w:szCs w:val="22"/>
          <w:lang w:val="el-GR"/>
        </w:rPr>
        <w:t>της</w:t>
      </w:r>
      <w:r w:rsidRPr="00DB1F32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6</w:t>
      </w:r>
      <w:r w:rsidRPr="00DB1F32">
        <w:rPr>
          <w:rFonts w:ascii="Tahoma" w:hAnsi="Tahoma" w:cs="Tahoma"/>
          <w:iCs/>
          <w:spacing w:val="-3"/>
          <w:sz w:val="22"/>
          <w:szCs w:val="22"/>
          <w:vertAlign w:val="superscript"/>
          <w:lang w:val="el-GR"/>
        </w:rPr>
        <w:t>η</w:t>
      </w:r>
      <w:r w:rsidRPr="00DB1F32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Υ.Πε. Πελοποννήσου, Ιονίων Νήσων, Ηπείρου και Δυτικής Ελλάδας</w:t>
      </w:r>
    </w:p>
    <w:p w:rsidR="00323EC7" w:rsidRDefault="00323EC7" w:rsidP="00323EC7">
      <w:pPr>
        <w:pStyle w:val="a8"/>
        <w:widowControl w:val="0"/>
        <w:numPr>
          <w:ilvl w:val="0"/>
          <w:numId w:val="45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Την αριθμ. Α2β/Γ.Π.οικ. 23053/27-03-2015 (ΦΕΚ 202/ΥΟΔΔ/1-4-2015) απόφαση     του Υπουργού Υγείας για το διορισμό του κ. </w:t>
      </w:r>
      <w:proofErr w:type="spellStart"/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>Ζαμπάρα</w:t>
      </w:r>
      <w:proofErr w:type="spellEnd"/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Μιλτιάδη ως Υποδιοικητή της 6</w:t>
      </w:r>
      <w:r w:rsidRPr="001E0F1A">
        <w:rPr>
          <w:rFonts w:ascii="Tahoma" w:hAnsi="Tahoma" w:cs="Tahoma"/>
          <w:iCs/>
          <w:spacing w:val="-3"/>
          <w:sz w:val="22"/>
          <w:szCs w:val="22"/>
          <w:vertAlign w:val="superscript"/>
          <w:lang w:val="el-GR"/>
        </w:rPr>
        <w:t>ης</w:t>
      </w: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ΥΠε Πελοποννήσου-Ιονίων Νήσων-Ηπείρου και Δυτικής Ελλάδας.</w:t>
      </w:r>
    </w:p>
    <w:p w:rsidR="00DB1F32" w:rsidRDefault="00323EC7" w:rsidP="00323EC7">
      <w:pPr>
        <w:pStyle w:val="a8"/>
        <w:widowControl w:val="0"/>
        <w:numPr>
          <w:ilvl w:val="0"/>
          <w:numId w:val="45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F0614E">
        <w:rPr>
          <w:rFonts w:ascii="Tahoma" w:hAnsi="Tahoma" w:cs="Tahoma"/>
          <w:iCs/>
          <w:spacing w:val="-3"/>
          <w:sz w:val="22"/>
          <w:szCs w:val="22"/>
          <w:lang w:val="el-GR"/>
        </w:rPr>
        <w:t>Την αριθμ. Α3(γ)/οικ. 44028/11-06-2015 (ΦΕΚ 1360/τ. Β/03-07-2015) περί     ορισμού των αρμοδιοτήτων Υποδιοικητών 6</w:t>
      </w:r>
      <w:r w:rsidRPr="00F0614E">
        <w:rPr>
          <w:rFonts w:ascii="Tahoma" w:hAnsi="Tahoma" w:cs="Tahoma"/>
          <w:iCs/>
          <w:spacing w:val="-3"/>
          <w:sz w:val="22"/>
          <w:szCs w:val="22"/>
          <w:vertAlign w:val="superscript"/>
          <w:lang w:val="el-GR"/>
        </w:rPr>
        <w:t>ης</w:t>
      </w:r>
      <w:r w:rsidRPr="00F0614E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Υγειονομικής  Περιφέρειας Πελοποννήσου-Ιονίων Νήσων-Ηπείρου και Δυτικής Ελλάδας</w:t>
      </w:r>
    </w:p>
    <w:p w:rsidR="00FD3116" w:rsidRDefault="00FD3116" w:rsidP="00323EC7">
      <w:pPr>
        <w:pStyle w:val="a8"/>
        <w:widowControl w:val="0"/>
        <w:numPr>
          <w:ilvl w:val="0"/>
          <w:numId w:val="45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  <w:lang w:val="el-GR"/>
        </w:rPr>
        <w:t>Το γεγονός ότι το ΠΠΥΦΥ έτους 2015 είναι υπό κατάρτιση</w:t>
      </w:r>
    </w:p>
    <w:p w:rsidR="00FD3116" w:rsidRPr="00323EC7" w:rsidRDefault="00FD3116" w:rsidP="00323EC7">
      <w:pPr>
        <w:pStyle w:val="a8"/>
        <w:widowControl w:val="0"/>
        <w:numPr>
          <w:ilvl w:val="0"/>
          <w:numId w:val="45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Την ανάγκη για εφοδιασμό των ΜΥ-ΚΥ του ΠΕΔΥ με υλικά για την εύρυθμη λειτουργία τους </w:t>
      </w:r>
    </w:p>
    <w:p w:rsidR="00F010AD" w:rsidRPr="00C965F7" w:rsidRDefault="00A317BE" w:rsidP="00B73234">
      <w:pPr>
        <w:widowControl w:val="0"/>
        <w:numPr>
          <w:ilvl w:val="0"/>
          <w:numId w:val="45"/>
        </w:numPr>
        <w:tabs>
          <w:tab w:val="left" w:pos="720"/>
        </w:tabs>
        <w:suppressAutoHyphens/>
        <w:spacing w:line="360" w:lineRule="auto"/>
        <w:jc w:val="both"/>
        <w:rPr>
          <w:rFonts w:ascii="Tahoma" w:hAnsi="Tahoma" w:cs="Tahoma"/>
          <w:bCs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Το</w:t>
      </w:r>
      <w:r w:rsidRPr="00A317BE">
        <w:rPr>
          <w:rFonts w:ascii="Tahoma" w:hAnsi="Tahoma" w:cs="Tahoma"/>
          <w:sz w:val="22"/>
          <w:szCs w:val="22"/>
          <w:lang w:val="el-GR"/>
        </w:rPr>
        <w:t xml:space="preserve"> </w:t>
      </w:r>
      <w:r w:rsidR="00E7015F" w:rsidRPr="00C965F7">
        <w:rPr>
          <w:rFonts w:ascii="Tahoma" w:hAnsi="Tahoma" w:cs="Tahoma"/>
          <w:sz w:val="22"/>
          <w:szCs w:val="22"/>
          <w:lang w:val="el-GR"/>
        </w:rPr>
        <w:t xml:space="preserve">σχέδιο </w:t>
      </w:r>
      <w:r w:rsidR="003A56ED">
        <w:rPr>
          <w:rFonts w:ascii="Tahoma" w:hAnsi="Tahoma" w:cs="Tahoma"/>
          <w:sz w:val="22"/>
          <w:szCs w:val="22"/>
          <w:lang w:val="el-GR"/>
        </w:rPr>
        <w:t xml:space="preserve">πρόσκλησης εκδήλωσης ενδιαφέροντος με την υποβολή σφραγισμένων προσφορών </w:t>
      </w:r>
      <w:r w:rsidR="003A56ED" w:rsidRPr="003A56ED">
        <w:rPr>
          <w:rFonts w:ascii="Tahoma" w:hAnsi="Tahoma" w:cs="Tahoma"/>
          <w:bCs/>
          <w:sz w:val="22"/>
          <w:szCs w:val="22"/>
          <w:lang w:val="el-GR"/>
        </w:rPr>
        <w:t>για την προμήθεια</w:t>
      </w:r>
      <w:r>
        <w:rPr>
          <w:rFonts w:ascii="Tahoma" w:hAnsi="Tahoma" w:cs="Tahoma"/>
          <w:bCs/>
          <w:sz w:val="22"/>
          <w:szCs w:val="22"/>
          <w:lang w:val="el-GR"/>
        </w:rPr>
        <w:t xml:space="preserve"> του είδους</w:t>
      </w:r>
      <w:r w:rsidR="003A56ED" w:rsidRPr="003A56ED">
        <w:rPr>
          <w:rFonts w:ascii="Tahoma" w:hAnsi="Tahoma" w:cs="Tahoma"/>
          <w:bCs/>
          <w:sz w:val="22"/>
          <w:szCs w:val="22"/>
          <w:lang w:val="el-GR"/>
        </w:rPr>
        <w:t xml:space="preserve"> «Βαμβάκι» &amp; «</w:t>
      </w:r>
      <w:proofErr w:type="spellStart"/>
      <w:r w:rsidR="003A56ED" w:rsidRPr="003A56ED">
        <w:rPr>
          <w:rFonts w:ascii="Tahoma" w:hAnsi="Tahoma" w:cs="Tahoma"/>
          <w:bCs/>
          <w:sz w:val="22"/>
          <w:szCs w:val="22"/>
          <w:lang w:val="el-GR"/>
        </w:rPr>
        <w:t>Χαρτοβάμβακας</w:t>
      </w:r>
      <w:proofErr w:type="spellEnd"/>
      <w:r w:rsidR="003A56ED" w:rsidRPr="003A56ED">
        <w:rPr>
          <w:rFonts w:ascii="Tahoma" w:hAnsi="Tahoma" w:cs="Tahoma"/>
          <w:bCs/>
          <w:sz w:val="22"/>
          <w:szCs w:val="22"/>
          <w:lang w:val="el-GR"/>
        </w:rPr>
        <w:t>» (</w:t>
      </w:r>
      <w:r w:rsidR="003A56ED" w:rsidRPr="004E7985">
        <w:rPr>
          <w:rFonts w:ascii="Tahoma" w:hAnsi="Tahoma" w:cs="Tahoma"/>
          <w:bCs/>
          <w:sz w:val="22"/>
          <w:szCs w:val="22"/>
        </w:rPr>
        <w:t>CPV</w:t>
      </w:r>
      <w:r w:rsidR="003A56ED" w:rsidRPr="003A56ED">
        <w:rPr>
          <w:rFonts w:ascii="Tahoma" w:hAnsi="Tahoma" w:cs="Tahoma"/>
          <w:bCs/>
          <w:sz w:val="22"/>
          <w:szCs w:val="22"/>
          <w:lang w:val="el-GR"/>
        </w:rPr>
        <w:t xml:space="preserve"> 33141115-9)</w:t>
      </w:r>
      <w:r w:rsidR="00D6717B">
        <w:rPr>
          <w:rFonts w:ascii="Tahoma" w:hAnsi="Tahoma" w:cs="Tahoma"/>
          <w:bCs/>
          <w:sz w:val="22"/>
          <w:szCs w:val="22"/>
          <w:lang w:val="el-GR"/>
        </w:rPr>
        <w:t xml:space="preserve"> για τις ανάγκες των Μ</w:t>
      </w:r>
      <w:r w:rsidR="003A56ED">
        <w:rPr>
          <w:rFonts w:ascii="Tahoma" w:hAnsi="Tahoma" w:cs="Tahoma"/>
          <w:bCs/>
          <w:sz w:val="22"/>
          <w:szCs w:val="22"/>
          <w:lang w:val="el-GR"/>
        </w:rPr>
        <w:t>Υ</w:t>
      </w:r>
      <w:r w:rsidR="00D6717B">
        <w:rPr>
          <w:rFonts w:ascii="Tahoma" w:hAnsi="Tahoma" w:cs="Tahoma"/>
          <w:bCs/>
          <w:sz w:val="22"/>
          <w:szCs w:val="22"/>
          <w:lang w:val="el-GR"/>
        </w:rPr>
        <w:t>-ΚΥ του</w:t>
      </w:r>
      <w:r w:rsidR="003A56ED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3A56ED" w:rsidRPr="003A56ED">
        <w:rPr>
          <w:rFonts w:ascii="Tahoma" w:hAnsi="Tahoma" w:cs="Tahoma"/>
          <w:sz w:val="22"/>
          <w:szCs w:val="22"/>
          <w:lang w:val="el-GR"/>
        </w:rPr>
        <w:t xml:space="preserve">Π.Ε.Δ.Υ. </w:t>
      </w:r>
      <w:r>
        <w:rPr>
          <w:rFonts w:ascii="Tahoma" w:hAnsi="Tahoma" w:cs="Tahoma"/>
          <w:sz w:val="22"/>
          <w:szCs w:val="22"/>
          <w:lang w:val="el-GR"/>
        </w:rPr>
        <w:t>για ένα έτος</w:t>
      </w:r>
    </w:p>
    <w:p w:rsidR="0016302B" w:rsidRPr="00C965F7" w:rsidRDefault="0016302B" w:rsidP="00D13811">
      <w:pPr>
        <w:widowControl w:val="0"/>
        <w:numPr>
          <w:ilvl w:val="0"/>
          <w:numId w:val="45"/>
        </w:numPr>
        <w:tabs>
          <w:tab w:val="left" w:pos="720"/>
        </w:tabs>
        <w:suppressAutoHyphens/>
        <w:spacing w:line="360" w:lineRule="auto"/>
        <w:jc w:val="both"/>
        <w:rPr>
          <w:rFonts w:ascii="Tahoma" w:hAnsi="Tahoma" w:cs="Tahoma"/>
          <w:b/>
          <w:sz w:val="22"/>
          <w:szCs w:val="22"/>
          <w:lang w:val="el-GR"/>
        </w:rPr>
      </w:pPr>
      <w:r w:rsidRPr="00C965F7">
        <w:rPr>
          <w:rFonts w:ascii="Tahoma" w:hAnsi="Tahoma" w:cs="Tahoma"/>
          <w:sz w:val="22"/>
          <w:szCs w:val="22"/>
          <w:lang w:val="el-GR"/>
        </w:rPr>
        <w:t xml:space="preserve">Την αρ. πρωτ. </w:t>
      </w:r>
      <w:r w:rsidR="00814A2A" w:rsidRPr="00814A2A">
        <w:rPr>
          <w:rFonts w:ascii="Tahoma" w:hAnsi="Tahoma" w:cs="Tahoma"/>
          <w:sz w:val="22"/>
          <w:szCs w:val="22"/>
          <w:lang w:val="el-GR"/>
        </w:rPr>
        <w:t>1457</w:t>
      </w:r>
      <w:r w:rsidR="00A317BE">
        <w:rPr>
          <w:rFonts w:ascii="Tahoma" w:hAnsi="Tahoma" w:cs="Tahoma"/>
          <w:sz w:val="22"/>
          <w:szCs w:val="22"/>
          <w:lang w:val="el-GR"/>
        </w:rPr>
        <w:t>/</w:t>
      </w:r>
      <w:r w:rsidR="00814A2A" w:rsidRPr="00814A2A">
        <w:rPr>
          <w:rFonts w:ascii="Tahoma" w:hAnsi="Tahoma" w:cs="Tahoma"/>
          <w:sz w:val="22"/>
          <w:szCs w:val="22"/>
          <w:lang w:val="el-GR"/>
        </w:rPr>
        <w:t>23</w:t>
      </w:r>
      <w:r w:rsidR="00A317BE">
        <w:rPr>
          <w:rFonts w:ascii="Tahoma" w:hAnsi="Tahoma" w:cs="Tahoma"/>
          <w:sz w:val="22"/>
          <w:szCs w:val="22"/>
          <w:lang w:val="el-GR"/>
        </w:rPr>
        <w:t>-</w:t>
      </w:r>
      <w:r w:rsidR="00814A2A" w:rsidRPr="00814A2A">
        <w:rPr>
          <w:rFonts w:ascii="Tahoma" w:hAnsi="Tahoma" w:cs="Tahoma"/>
          <w:sz w:val="22"/>
          <w:szCs w:val="22"/>
          <w:lang w:val="el-GR"/>
        </w:rPr>
        <w:t>02</w:t>
      </w:r>
      <w:r w:rsidR="00465986">
        <w:rPr>
          <w:rFonts w:ascii="Tahoma" w:hAnsi="Tahoma" w:cs="Tahoma"/>
          <w:sz w:val="22"/>
          <w:szCs w:val="22"/>
          <w:lang w:val="el-GR"/>
        </w:rPr>
        <w:t>-201</w:t>
      </w:r>
      <w:r w:rsidR="00D6717B">
        <w:rPr>
          <w:rFonts w:ascii="Tahoma" w:hAnsi="Tahoma" w:cs="Tahoma"/>
          <w:sz w:val="22"/>
          <w:szCs w:val="22"/>
          <w:lang w:val="el-GR"/>
        </w:rPr>
        <w:t>6</w:t>
      </w:r>
      <w:r w:rsidR="00465986">
        <w:rPr>
          <w:rFonts w:ascii="Tahoma" w:hAnsi="Tahoma" w:cs="Tahoma"/>
          <w:sz w:val="22"/>
          <w:szCs w:val="22"/>
          <w:lang w:val="el-GR"/>
        </w:rPr>
        <w:t xml:space="preserve"> (201</w:t>
      </w:r>
      <w:r w:rsidR="00D6717B">
        <w:rPr>
          <w:rFonts w:ascii="Tahoma" w:hAnsi="Tahoma" w:cs="Tahoma"/>
          <w:sz w:val="22"/>
          <w:szCs w:val="22"/>
          <w:lang w:val="el-GR"/>
        </w:rPr>
        <w:t>6</w:t>
      </w:r>
      <w:r w:rsidR="00465986">
        <w:rPr>
          <w:rFonts w:ascii="Tahoma" w:hAnsi="Tahoma" w:cs="Tahoma"/>
          <w:sz w:val="22"/>
          <w:szCs w:val="22"/>
          <w:lang w:val="el-GR"/>
        </w:rPr>
        <w:t>00</w:t>
      </w:r>
      <w:r w:rsidR="00814A2A" w:rsidRPr="00814A2A">
        <w:rPr>
          <w:rFonts w:ascii="Tahoma" w:hAnsi="Tahoma" w:cs="Tahoma"/>
          <w:sz w:val="22"/>
          <w:szCs w:val="22"/>
          <w:lang w:val="el-GR"/>
        </w:rPr>
        <w:t>0722</w:t>
      </w:r>
      <w:r w:rsidR="00A317BE">
        <w:rPr>
          <w:rFonts w:ascii="Tahoma" w:hAnsi="Tahoma" w:cs="Tahoma"/>
          <w:sz w:val="22"/>
          <w:szCs w:val="22"/>
          <w:lang w:val="el-GR"/>
        </w:rPr>
        <w:t xml:space="preserve">) </w:t>
      </w:r>
      <w:r w:rsidR="002022D9" w:rsidRPr="00C965F7">
        <w:rPr>
          <w:rFonts w:ascii="Tahoma" w:hAnsi="Tahoma" w:cs="Tahoma"/>
          <w:sz w:val="22"/>
          <w:szCs w:val="22"/>
          <w:lang w:val="el-GR"/>
        </w:rPr>
        <w:t>Α</w:t>
      </w:r>
      <w:r w:rsidRPr="00C965F7">
        <w:rPr>
          <w:rFonts w:ascii="Tahoma" w:hAnsi="Tahoma" w:cs="Tahoma"/>
          <w:sz w:val="22"/>
          <w:szCs w:val="22"/>
          <w:lang w:val="el-GR"/>
        </w:rPr>
        <w:t>πόφαση</w:t>
      </w:r>
      <w:r w:rsidR="00E7015F" w:rsidRPr="00C965F7">
        <w:rPr>
          <w:rFonts w:ascii="Tahoma" w:hAnsi="Tahoma" w:cs="Tahoma"/>
          <w:sz w:val="22"/>
          <w:szCs w:val="22"/>
          <w:lang w:val="el-GR"/>
        </w:rPr>
        <w:t xml:space="preserve"> Έγκρισης δέσμευσης πίστωσης προϋπολογισμού 201</w:t>
      </w:r>
      <w:r w:rsidR="00D6717B">
        <w:rPr>
          <w:rFonts w:ascii="Tahoma" w:hAnsi="Tahoma" w:cs="Tahoma"/>
          <w:sz w:val="22"/>
          <w:szCs w:val="22"/>
          <w:lang w:val="el-GR"/>
        </w:rPr>
        <w:t>6</w:t>
      </w:r>
    </w:p>
    <w:p w:rsidR="00CA607D" w:rsidRPr="00C965F7" w:rsidRDefault="00CA607D" w:rsidP="00A317BE">
      <w:pPr>
        <w:pStyle w:val="a3"/>
        <w:tabs>
          <w:tab w:val="clear" w:pos="4153"/>
          <w:tab w:val="clear" w:pos="8306"/>
        </w:tabs>
        <w:rPr>
          <w:rFonts w:ascii="Tahoma" w:hAnsi="Tahoma" w:cs="Tahoma"/>
          <w:b/>
          <w:sz w:val="22"/>
          <w:szCs w:val="22"/>
        </w:rPr>
      </w:pPr>
    </w:p>
    <w:p w:rsidR="00CA607D" w:rsidRPr="00C965F7" w:rsidRDefault="00CA607D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2"/>
          <w:szCs w:val="22"/>
        </w:rPr>
      </w:pPr>
      <w:r w:rsidRPr="00C965F7">
        <w:rPr>
          <w:rFonts w:ascii="Tahoma" w:hAnsi="Tahoma" w:cs="Tahoma"/>
          <w:b/>
          <w:sz w:val="22"/>
          <w:szCs w:val="22"/>
        </w:rPr>
        <w:t xml:space="preserve">Αποφασίζουμε </w:t>
      </w:r>
    </w:p>
    <w:p w:rsidR="00CA607D" w:rsidRPr="00C965F7" w:rsidRDefault="00CA607D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sz w:val="22"/>
          <w:szCs w:val="22"/>
        </w:rPr>
      </w:pPr>
    </w:p>
    <w:p w:rsidR="00CA607D" w:rsidRPr="00C26BA7" w:rsidRDefault="003A56ED" w:rsidP="00C26BA7">
      <w:pPr>
        <w:pStyle w:val="a8"/>
        <w:widowControl w:val="0"/>
        <w:numPr>
          <w:ilvl w:val="0"/>
          <w:numId w:val="47"/>
        </w:numPr>
        <w:tabs>
          <w:tab w:val="left" w:pos="720"/>
        </w:tabs>
        <w:suppressAutoHyphens/>
        <w:spacing w:line="360" w:lineRule="auto"/>
        <w:jc w:val="both"/>
        <w:rPr>
          <w:rFonts w:ascii="Tahoma" w:hAnsi="Tahoma" w:cs="Tahoma"/>
          <w:bCs/>
          <w:sz w:val="22"/>
          <w:szCs w:val="22"/>
          <w:lang w:val="el-GR"/>
        </w:rPr>
      </w:pPr>
      <w:r w:rsidRPr="00C26BA7">
        <w:rPr>
          <w:rFonts w:ascii="Tahoma" w:hAnsi="Tahoma" w:cs="Tahoma"/>
          <w:sz w:val="22"/>
          <w:szCs w:val="22"/>
          <w:lang w:val="el-GR"/>
        </w:rPr>
        <w:t>Την με απευθείας ανάθεση</w:t>
      </w:r>
      <w:r w:rsidR="00C26BA7">
        <w:rPr>
          <w:rFonts w:ascii="Tahoma" w:hAnsi="Tahoma" w:cs="Tahoma"/>
          <w:sz w:val="22"/>
          <w:szCs w:val="22"/>
          <w:lang w:val="el-GR"/>
        </w:rPr>
        <w:t>,</w:t>
      </w:r>
      <w:r w:rsidRPr="00C26BA7">
        <w:rPr>
          <w:rFonts w:ascii="Tahoma" w:hAnsi="Tahoma" w:cs="Tahoma"/>
          <w:sz w:val="22"/>
          <w:szCs w:val="22"/>
          <w:lang w:val="el-GR"/>
        </w:rPr>
        <w:t xml:space="preserve"> μετά από πρόσκληση εκδήλωσης ενδιαφέροντος </w:t>
      </w:r>
      <w:r w:rsidR="00C26BA7" w:rsidRPr="00C26BA7">
        <w:rPr>
          <w:rFonts w:ascii="Tahoma" w:hAnsi="Tahoma" w:cs="Tahoma"/>
          <w:sz w:val="22"/>
          <w:szCs w:val="22"/>
          <w:lang w:val="el-GR"/>
        </w:rPr>
        <w:t>με την υποβολή σφραγισμένων προσφορών</w:t>
      </w:r>
      <w:r w:rsidR="00C26BA7">
        <w:rPr>
          <w:rFonts w:ascii="Tahoma" w:hAnsi="Tahoma" w:cs="Tahoma"/>
          <w:sz w:val="22"/>
          <w:szCs w:val="22"/>
          <w:lang w:val="el-GR"/>
        </w:rPr>
        <w:t>,</w:t>
      </w:r>
      <w:r w:rsidR="00C26BA7" w:rsidRPr="00C26BA7">
        <w:rPr>
          <w:rFonts w:ascii="Tahoma" w:hAnsi="Tahoma" w:cs="Tahoma"/>
          <w:sz w:val="22"/>
          <w:szCs w:val="22"/>
          <w:lang w:val="el-GR"/>
        </w:rPr>
        <w:t xml:space="preserve"> προμήθεια του είδους «Βαμβάκι» &amp; </w:t>
      </w:r>
      <w:r w:rsidR="00C26BA7" w:rsidRPr="00C26BA7">
        <w:rPr>
          <w:rFonts w:ascii="Tahoma" w:hAnsi="Tahoma" w:cs="Tahoma"/>
          <w:bCs/>
          <w:sz w:val="22"/>
          <w:szCs w:val="22"/>
          <w:lang w:val="el-GR"/>
        </w:rPr>
        <w:t>«Χαρτοβάμβακας» (</w:t>
      </w:r>
      <w:r w:rsidR="00C26BA7" w:rsidRPr="00C26BA7">
        <w:rPr>
          <w:rFonts w:ascii="Tahoma" w:hAnsi="Tahoma" w:cs="Tahoma"/>
          <w:bCs/>
          <w:sz w:val="22"/>
          <w:szCs w:val="22"/>
        </w:rPr>
        <w:t>CPV</w:t>
      </w:r>
      <w:r w:rsidR="00C26BA7" w:rsidRPr="00C26BA7">
        <w:rPr>
          <w:rFonts w:ascii="Tahoma" w:hAnsi="Tahoma" w:cs="Tahoma"/>
          <w:bCs/>
          <w:sz w:val="22"/>
          <w:szCs w:val="22"/>
          <w:lang w:val="el-GR"/>
        </w:rPr>
        <w:t xml:space="preserve"> 33141115-9) για τις ανάγκες των </w:t>
      </w:r>
      <w:r w:rsidR="00D6717B">
        <w:rPr>
          <w:rFonts w:ascii="Tahoma" w:hAnsi="Tahoma" w:cs="Tahoma"/>
          <w:bCs/>
          <w:sz w:val="22"/>
          <w:szCs w:val="22"/>
          <w:lang w:val="el-GR"/>
        </w:rPr>
        <w:t xml:space="preserve">ΜΥ-ΚΥ του </w:t>
      </w:r>
      <w:r w:rsidR="00D6717B" w:rsidRPr="003A56ED">
        <w:rPr>
          <w:rFonts w:ascii="Tahoma" w:hAnsi="Tahoma" w:cs="Tahoma"/>
          <w:sz w:val="22"/>
          <w:szCs w:val="22"/>
          <w:lang w:val="el-GR"/>
        </w:rPr>
        <w:t>Π.Ε.Δ.Υ.</w:t>
      </w:r>
      <w:r w:rsidR="00B31A72" w:rsidRPr="00B31A72">
        <w:rPr>
          <w:rFonts w:ascii="Tahoma" w:hAnsi="Tahoma" w:cs="Tahoma"/>
          <w:sz w:val="22"/>
          <w:szCs w:val="22"/>
          <w:lang w:val="el-GR"/>
        </w:rPr>
        <w:t>,</w:t>
      </w:r>
      <w:r w:rsidR="00B31A72">
        <w:rPr>
          <w:rFonts w:ascii="Tahoma" w:hAnsi="Tahoma" w:cs="Tahoma"/>
          <w:sz w:val="22"/>
          <w:szCs w:val="22"/>
          <w:lang w:val="el-GR"/>
        </w:rPr>
        <w:t xml:space="preserve"> για ένα έτος,</w:t>
      </w:r>
      <w:r w:rsidR="00C26BA7" w:rsidRPr="00C26BA7">
        <w:rPr>
          <w:rFonts w:ascii="Tahoma" w:hAnsi="Tahoma" w:cs="Tahoma"/>
          <w:sz w:val="22"/>
          <w:szCs w:val="22"/>
          <w:lang w:val="el-GR"/>
        </w:rPr>
        <w:t xml:space="preserve"> </w:t>
      </w:r>
      <w:r w:rsidR="00CA607D" w:rsidRPr="00C26BA7">
        <w:rPr>
          <w:rFonts w:ascii="Tahoma" w:hAnsi="Tahoma" w:cs="Tahoma"/>
          <w:sz w:val="22"/>
          <w:szCs w:val="22"/>
          <w:lang w:val="el-GR"/>
        </w:rPr>
        <w:t xml:space="preserve">προϋπολογισμού </w:t>
      </w:r>
      <w:r w:rsidR="00D6717B">
        <w:rPr>
          <w:rFonts w:ascii="Tahoma" w:hAnsi="Tahoma" w:cs="Tahoma"/>
          <w:b/>
          <w:sz w:val="22"/>
          <w:szCs w:val="22"/>
          <w:lang w:val="el-GR"/>
        </w:rPr>
        <w:t>24.000,00</w:t>
      </w:r>
      <w:r w:rsidR="00386C3D" w:rsidRPr="00386C3D">
        <w:rPr>
          <w:rFonts w:ascii="Tahoma" w:hAnsi="Tahoma" w:cs="Tahoma"/>
          <w:b/>
          <w:sz w:val="22"/>
          <w:szCs w:val="22"/>
          <w:lang w:val="el-GR"/>
        </w:rPr>
        <w:t>€</w:t>
      </w:r>
      <w:r w:rsidR="00C26BA7" w:rsidRPr="00C26BA7">
        <w:rPr>
          <w:rFonts w:ascii="Tahoma" w:hAnsi="Tahoma" w:cs="Tahoma"/>
          <w:sz w:val="22"/>
          <w:szCs w:val="22"/>
          <w:lang w:val="el-GR"/>
        </w:rPr>
        <w:t xml:space="preserve"> </w:t>
      </w:r>
      <w:r w:rsidR="00CA607D" w:rsidRPr="00C26BA7">
        <w:rPr>
          <w:rFonts w:ascii="Tahoma" w:hAnsi="Tahoma" w:cs="Tahoma"/>
          <w:sz w:val="22"/>
          <w:szCs w:val="22"/>
          <w:lang w:val="el-GR"/>
        </w:rPr>
        <w:t>(</w:t>
      </w:r>
      <w:r w:rsidR="008D23F2" w:rsidRPr="00C26BA7">
        <w:rPr>
          <w:rFonts w:ascii="Tahoma" w:hAnsi="Tahoma" w:cs="Tahoma"/>
          <w:sz w:val="22"/>
          <w:szCs w:val="22"/>
          <w:lang w:val="el-GR"/>
        </w:rPr>
        <w:t>συμπεριλαμβανομένου</w:t>
      </w:r>
      <w:r w:rsidR="00CA607D" w:rsidRPr="00C26BA7">
        <w:rPr>
          <w:rFonts w:ascii="Tahoma" w:hAnsi="Tahoma" w:cs="Tahoma"/>
          <w:sz w:val="22"/>
          <w:szCs w:val="22"/>
          <w:lang w:val="el-GR"/>
        </w:rPr>
        <w:t xml:space="preserve"> ΦΠΑ).</w:t>
      </w:r>
    </w:p>
    <w:p w:rsidR="00CA607D" w:rsidRPr="00C26BA7" w:rsidRDefault="002022D9" w:rsidP="00C26BA7">
      <w:pPr>
        <w:pStyle w:val="a3"/>
        <w:numPr>
          <w:ilvl w:val="0"/>
          <w:numId w:val="47"/>
        </w:numPr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26BA7">
        <w:rPr>
          <w:rFonts w:ascii="Tahoma" w:hAnsi="Tahoma" w:cs="Tahoma"/>
          <w:sz w:val="22"/>
          <w:szCs w:val="22"/>
        </w:rPr>
        <w:t xml:space="preserve">Την έγκριση του σχεδίου </w:t>
      </w:r>
      <w:r w:rsidR="00C26BA7">
        <w:rPr>
          <w:rFonts w:ascii="Tahoma" w:hAnsi="Tahoma" w:cs="Tahoma"/>
          <w:sz w:val="22"/>
          <w:szCs w:val="22"/>
        </w:rPr>
        <w:t xml:space="preserve">πρόσκλησης εκδήλωσης ενδιαφέροντος με την υποβολή σφραγισμένων προσφορών </w:t>
      </w:r>
      <w:r w:rsidR="00C26BA7" w:rsidRPr="003A56ED">
        <w:rPr>
          <w:rFonts w:ascii="Tahoma" w:hAnsi="Tahoma" w:cs="Tahoma"/>
          <w:bCs/>
          <w:sz w:val="22"/>
          <w:szCs w:val="22"/>
        </w:rPr>
        <w:t>για την προμ</w:t>
      </w:r>
      <w:r w:rsidR="00D6717B">
        <w:rPr>
          <w:rFonts w:ascii="Tahoma" w:hAnsi="Tahoma" w:cs="Tahoma"/>
          <w:bCs/>
          <w:sz w:val="22"/>
          <w:szCs w:val="22"/>
        </w:rPr>
        <w:t>ήθεια «Βαμβάκι» &amp; «Χαρτοβάμβακα</w:t>
      </w:r>
      <w:r w:rsidR="00C26BA7" w:rsidRPr="003A56ED">
        <w:rPr>
          <w:rFonts w:ascii="Tahoma" w:hAnsi="Tahoma" w:cs="Tahoma"/>
          <w:bCs/>
          <w:sz w:val="22"/>
          <w:szCs w:val="22"/>
        </w:rPr>
        <w:t>» (</w:t>
      </w:r>
      <w:r w:rsidR="00C26BA7" w:rsidRPr="004E7985">
        <w:rPr>
          <w:rFonts w:ascii="Tahoma" w:hAnsi="Tahoma" w:cs="Tahoma"/>
          <w:bCs/>
          <w:sz w:val="22"/>
          <w:szCs w:val="22"/>
          <w:lang w:val="en-US"/>
        </w:rPr>
        <w:t>CPV</w:t>
      </w:r>
      <w:r w:rsidR="00C26BA7" w:rsidRPr="003A56ED">
        <w:rPr>
          <w:rFonts w:ascii="Tahoma" w:hAnsi="Tahoma" w:cs="Tahoma"/>
          <w:bCs/>
          <w:sz w:val="22"/>
          <w:szCs w:val="22"/>
        </w:rPr>
        <w:t xml:space="preserve"> 33141115-9)</w:t>
      </w:r>
      <w:r w:rsidR="00C26BA7">
        <w:rPr>
          <w:rFonts w:ascii="Tahoma" w:hAnsi="Tahoma" w:cs="Tahoma"/>
          <w:bCs/>
          <w:sz w:val="22"/>
          <w:szCs w:val="22"/>
        </w:rPr>
        <w:t xml:space="preserve"> για τις ανάγκες των </w:t>
      </w:r>
      <w:r w:rsidR="00D6717B">
        <w:rPr>
          <w:rFonts w:ascii="Tahoma" w:hAnsi="Tahoma" w:cs="Tahoma"/>
          <w:bCs/>
          <w:sz w:val="22"/>
          <w:szCs w:val="22"/>
        </w:rPr>
        <w:t xml:space="preserve">ΜΥ-ΚΥ του </w:t>
      </w:r>
      <w:r w:rsidR="00D6717B" w:rsidRPr="003A56ED">
        <w:rPr>
          <w:rFonts w:ascii="Tahoma" w:hAnsi="Tahoma" w:cs="Tahoma"/>
          <w:sz w:val="22"/>
          <w:szCs w:val="22"/>
        </w:rPr>
        <w:t xml:space="preserve">Π.Ε.Δ.Υ. </w:t>
      </w:r>
      <w:r w:rsidR="00B31A72">
        <w:rPr>
          <w:rFonts w:ascii="Tahoma" w:hAnsi="Tahoma" w:cs="Tahoma"/>
          <w:sz w:val="22"/>
          <w:szCs w:val="22"/>
        </w:rPr>
        <w:t xml:space="preserve"> για ένα έτος.</w:t>
      </w:r>
    </w:p>
    <w:p w:rsidR="00CA607D" w:rsidRPr="00C965F7" w:rsidRDefault="00CA607D">
      <w:pPr>
        <w:pStyle w:val="a3"/>
        <w:tabs>
          <w:tab w:val="clear" w:pos="4153"/>
          <w:tab w:val="clear" w:pos="8306"/>
        </w:tabs>
        <w:spacing w:line="360" w:lineRule="auto"/>
        <w:ind w:left="720"/>
        <w:rPr>
          <w:rFonts w:ascii="Tahoma" w:hAnsi="Tahoma" w:cs="Tahoma"/>
          <w:sz w:val="22"/>
          <w:szCs w:val="22"/>
        </w:rPr>
      </w:pPr>
    </w:p>
    <w:p w:rsidR="00CA607D" w:rsidRPr="00C965F7" w:rsidRDefault="00CA607D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bCs/>
          <w:sz w:val="22"/>
          <w:szCs w:val="22"/>
        </w:rPr>
      </w:pPr>
    </w:p>
    <w:p w:rsidR="00CA607D" w:rsidRDefault="00CA607D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  <w:r w:rsidRPr="00C965F7">
        <w:rPr>
          <w:rFonts w:ascii="Tahoma" w:hAnsi="Tahoma" w:cs="Tahoma"/>
          <w:bCs/>
          <w:sz w:val="22"/>
          <w:szCs w:val="22"/>
        </w:rPr>
        <w:t xml:space="preserve">                                                       </w:t>
      </w:r>
      <w:r w:rsidR="0016302B" w:rsidRPr="00C965F7">
        <w:rPr>
          <w:rFonts w:ascii="Tahoma" w:hAnsi="Tahoma" w:cs="Tahoma"/>
          <w:bCs/>
          <w:sz w:val="22"/>
          <w:szCs w:val="22"/>
        </w:rPr>
        <w:t xml:space="preserve">   </w:t>
      </w:r>
      <w:r w:rsidRPr="00C965F7">
        <w:rPr>
          <w:rFonts w:ascii="Tahoma" w:hAnsi="Tahoma" w:cs="Tahoma"/>
          <w:bCs/>
          <w:sz w:val="22"/>
          <w:szCs w:val="22"/>
        </w:rPr>
        <w:t xml:space="preserve">     </w:t>
      </w:r>
      <w:r w:rsidRPr="00C965F7">
        <w:rPr>
          <w:rFonts w:ascii="Tahoma" w:hAnsi="Tahoma" w:cs="Tahoma"/>
          <w:b/>
          <w:bCs/>
          <w:sz w:val="22"/>
          <w:szCs w:val="22"/>
        </w:rPr>
        <w:t xml:space="preserve"> Ο ΔΙΟΙΚΗΤΗΣ</w:t>
      </w:r>
    </w:p>
    <w:p w:rsidR="00D6717B" w:rsidRPr="00C965F7" w:rsidRDefault="00D6717B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  <w:t xml:space="preserve"> α/α  Ο ΥΠΟΔΙΟΙΚΗΤΗΣ</w:t>
      </w:r>
    </w:p>
    <w:p w:rsidR="00CA607D" w:rsidRPr="00C965F7" w:rsidRDefault="00CA607D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</w:p>
    <w:p w:rsidR="00CA607D" w:rsidRPr="00C965F7" w:rsidRDefault="00CA607D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  <w:r w:rsidRPr="00C965F7">
        <w:rPr>
          <w:rFonts w:ascii="Tahoma" w:hAnsi="Tahoma" w:cs="Tahoma"/>
          <w:b/>
          <w:bCs/>
          <w:sz w:val="22"/>
          <w:szCs w:val="22"/>
        </w:rPr>
        <w:t xml:space="preserve">                                                                </w:t>
      </w:r>
    </w:p>
    <w:p w:rsidR="00CA607D" w:rsidRPr="00C965F7" w:rsidRDefault="002022D9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  <w:r w:rsidRPr="00C965F7">
        <w:rPr>
          <w:rFonts w:ascii="Tahoma" w:hAnsi="Tahoma" w:cs="Tahoma"/>
          <w:sz w:val="22"/>
          <w:szCs w:val="22"/>
        </w:rPr>
        <w:t xml:space="preserve"> </w:t>
      </w:r>
    </w:p>
    <w:p w:rsidR="00CA607D" w:rsidRPr="00C965F7" w:rsidRDefault="00CA607D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C965F7">
        <w:rPr>
          <w:rFonts w:ascii="Tahoma" w:hAnsi="Tahoma" w:cs="Tahoma"/>
          <w:b/>
          <w:sz w:val="22"/>
          <w:szCs w:val="22"/>
        </w:rPr>
        <w:t xml:space="preserve">                                                       </w:t>
      </w:r>
      <w:r w:rsidR="0016302B" w:rsidRPr="00C965F7">
        <w:rPr>
          <w:rFonts w:ascii="Tahoma" w:hAnsi="Tahoma" w:cs="Tahoma"/>
          <w:b/>
          <w:sz w:val="22"/>
          <w:szCs w:val="22"/>
        </w:rPr>
        <w:t xml:space="preserve">  </w:t>
      </w:r>
      <w:r w:rsidR="002022D9" w:rsidRPr="00C965F7">
        <w:rPr>
          <w:rFonts w:ascii="Tahoma" w:hAnsi="Tahoma" w:cs="Tahoma"/>
          <w:b/>
          <w:sz w:val="22"/>
          <w:szCs w:val="22"/>
        </w:rPr>
        <w:t xml:space="preserve">   </w:t>
      </w:r>
      <w:r w:rsidR="0016302B" w:rsidRPr="00C965F7">
        <w:rPr>
          <w:rFonts w:ascii="Tahoma" w:hAnsi="Tahoma" w:cs="Tahoma"/>
          <w:b/>
          <w:sz w:val="22"/>
          <w:szCs w:val="22"/>
        </w:rPr>
        <w:t xml:space="preserve">  </w:t>
      </w:r>
      <w:r w:rsidRPr="00C965F7">
        <w:rPr>
          <w:rFonts w:ascii="Tahoma" w:hAnsi="Tahoma" w:cs="Tahoma"/>
          <w:b/>
          <w:sz w:val="22"/>
          <w:szCs w:val="22"/>
        </w:rPr>
        <w:t xml:space="preserve">  </w:t>
      </w:r>
      <w:r w:rsidR="0016302B" w:rsidRPr="00C965F7">
        <w:rPr>
          <w:rFonts w:ascii="Tahoma" w:hAnsi="Tahoma" w:cs="Tahoma"/>
          <w:b/>
          <w:sz w:val="22"/>
          <w:szCs w:val="22"/>
        </w:rPr>
        <w:t xml:space="preserve">   </w:t>
      </w:r>
      <w:r w:rsidRPr="00C965F7">
        <w:rPr>
          <w:rFonts w:ascii="Tahoma" w:hAnsi="Tahoma" w:cs="Tahoma"/>
          <w:b/>
          <w:sz w:val="22"/>
          <w:szCs w:val="22"/>
        </w:rPr>
        <w:t xml:space="preserve"> </w:t>
      </w:r>
      <w:r w:rsidR="008D23F2" w:rsidRPr="00C965F7">
        <w:rPr>
          <w:rFonts w:ascii="Tahoma" w:hAnsi="Tahoma" w:cs="Tahoma"/>
          <w:b/>
          <w:sz w:val="22"/>
          <w:szCs w:val="22"/>
        </w:rPr>
        <w:t xml:space="preserve">   </w:t>
      </w:r>
      <w:r w:rsidR="00D6717B">
        <w:rPr>
          <w:rFonts w:ascii="Tahoma" w:hAnsi="Tahoma" w:cs="Tahoma"/>
          <w:b/>
          <w:sz w:val="22"/>
          <w:szCs w:val="22"/>
        </w:rPr>
        <w:t xml:space="preserve">    </w:t>
      </w:r>
      <w:r w:rsidR="008D23F2" w:rsidRPr="00C965F7">
        <w:rPr>
          <w:rFonts w:ascii="Tahoma" w:hAnsi="Tahoma" w:cs="Tahoma"/>
          <w:b/>
          <w:sz w:val="22"/>
          <w:szCs w:val="22"/>
        </w:rPr>
        <w:t xml:space="preserve"> </w:t>
      </w:r>
      <w:r w:rsidRPr="00C965F7">
        <w:rPr>
          <w:rFonts w:ascii="Tahoma" w:hAnsi="Tahoma" w:cs="Tahoma"/>
          <w:b/>
          <w:sz w:val="22"/>
          <w:szCs w:val="22"/>
        </w:rPr>
        <w:t xml:space="preserve"> </w:t>
      </w:r>
      <w:r w:rsidR="00D6717B">
        <w:rPr>
          <w:rFonts w:ascii="Tahoma" w:hAnsi="Tahoma" w:cs="Tahoma"/>
          <w:b/>
          <w:sz w:val="22"/>
          <w:szCs w:val="22"/>
        </w:rPr>
        <w:t>ΜΙΛΤΙΑΔΗΣ Γ. ΖΑΜΠΑΡΑΣ</w:t>
      </w:r>
    </w:p>
    <w:sectPr w:rsidR="00CA607D" w:rsidRPr="00C965F7" w:rsidSect="00A317BE">
      <w:headerReference w:type="default" r:id="rId9"/>
      <w:pgSz w:w="11907" w:h="16840" w:code="9"/>
      <w:pgMar w:top="993" w:right="1797" w:bottom="1258" w:left="1797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83E" w:rsidRDefault="00C2283E">
      <w:r>
        <w:separator/>
      </w:r>
    </w:p>
  </w:endnote>
  <w:endnote w:type="continuationSeparator" w:id="0">
    <w:p w:rsidR="00C2283E" w:rsidRDefault="00C22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83E" w:rsidRDefault="00C2283E">
      <w:r>
        <w:separator/>
      </w:r>
    </w:p>
  </w:footnote>
  <w:footnote w:type="continuationSeparator" w:id="0">
    <w:p w:rsidR="00C2283E" w:rsidRDefault="00C228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EA8" w:rsidRPr="00F06EA8" w:rsidRDefault="00082F1A">
    <w:pPr>
      <w:pStyle w:val="a3"/>
    </w:pPr>
    <w:r>
      <w:rPr>
        <w:lang w:val="en-US"/>
      </w:rPr>
      <w:t xml:space="preserve">                                                                                             </w:t>
    </w:r>
    <w:r>
      <w:t>ΑΔΑ:70ΨΜ469ΗΔΜ-ΞΜΖ</w:t>
    </w:r>
    <w:r w:rsidR="00F06EA8">
      <w:rPr>
        <w:lang w:val="en-US"/>
      </w:rPr>
      <w:tab/>
    </w:r>
    <w:r w:rsidR="00F06EA8">
      <w:t xml:space="preserve">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62A0"/>
    <w:multiLevelType w:val="hybridMultilevel"/>
    <w:tmpl w:val="B986EB9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2A7C74"/>
    <w:multiLevelType w:val="hybridMultilevel"/>
    <w:tmpl w:val="76503C7E"/>
    <w:lvl w:ilvl="0" w:tplc="81D434D8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hAnsi="Tahom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2F1E91"/>
    <w:multiLevelType w:val="hybridMultilevel"/>
    <w:tmpl w:val="91B8DAD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DB772E"/>
    <w:multiLevelType w:val="hybridMultilevel"/>
    <w:tmpl w:val="D57456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4A559F"/>
    <w:multiLevelType w:val="hybridMultilevel"/>
    <w:tmpl w:val="D260596E"/>
    <w:lvl w:ilvl="0" w:tplc="DFEABD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7C6311"/>
    <w:multiLevelType w:val="hybridMultilevel"/>
    <w:tmpl w:val="ABB829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8002A1E"/>
    <w:multiLevelType w:val="hybridMultilevel"/>
    <w:tmpl w:val="DE480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87522D4"/>
    <w:multiLevelType w:val="hybridMultilevel"/>
    <w:tmpl w:val="AF5CF6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09702BCE"/>
    <w:multiLevelType w:val="hybridMultilevel"/>
    <w:tmpl w:val="92BE115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5C2AF5"/>
    <w:multiLevelType w:val="hybridMultilevel"/>
    <w:tmpl w:val="9A30A1E6"/>
    <w:lvl w:ilvl="0" w:tplc="9650FF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03D2D4A"/>
    <w:multiLevelType w:val="hybridMultilevel"/>
    <w:tmpl w:val="50D6746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14D6572"/>
    <w:multiLevelType w:val="hybridMultilevel"/>
    <w:tmpl w:val="2484517A"/>
    <w:lvl w:ilvl="0" w:tplc="3BA22998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</w:lvl>
    <w:lvl w:ilvl="1" w:tplc="F04C422E">
      <w:numFmt w:val="none"/>
      <w:lvlText w:val=""/>
      <w:lvlJc w:val="left"/>
      <w:pPr>
        <w:tabs>
          <w:tab w:val="num" w:pos="360"/>
        </w:tabs>
      </w:pPr>
    </w:lvl>
    <w:lvl w:ilvl="2" w:tplc="42A06C34">
      <w:numFmt w:val="none"/>
      <w:lvlText w:val=""/>
      <w:lvlJc w:val="left"/>
      <w:pPr>
        <w:tabs>
          <w:tab w:val="num" w:pos="360"/>
        </w:tabs>
      </w:pPr>
    </w:lvl>
    <w:lvl w:ilvl="3" w:tplc="816EC24A">
      <w:numFmt w:val="none"/>
      <w:lvlText w:val=""/>
      <w:lvlJc w:val="left"/>
      <w:pPr>
        <w:tabs>
          <w:tab w:val="num" w:pos="360"/>
        </w:tabs>
      </w:pPr>
    </w:lvl>
    <w:lvl w:ilvl="4" w:tplc="396685AE">
      <w:numFmt w:val="none"/>
      <w:lvlText w:val=""/>
      <w:lvlJc w:val="left"/>
      <w:pPr>
        <w:tabs>
          <w:tab w:val="num" w:pos="360"/>
        </w:tabs>
      </w:pPr>
    </w:lvl>
    <w:lvl w:ilvl="5" w:tplc="ECF871E8">
      <w:numFmt w:val="none"/>
      <w:lvlText w:val=""/>
      <w:lvlJc w:val="left"/>
      <w:pPr>
        <w:tabs>
          <w:tab w:val="num" w:pos="360"/>
        </w:tabs>
      </w:pPr>
    </w:lvl>
    <w:lvl w:ilvl="6" w:tplc="4CC0E712">
      <w:numFmt w:val="none"/>
      <w:lvlText w:val=""/>
      <w:lvlJc w:val="left"/>
      <w:pPr>
        <w:tabs>
          <w:tab w:val="num" w:pos="360"/>
        </w:tabs>
      </w:pPr>
    </w:lvl>
    <w:lvl w:ilvl="7" w:tplc="5776B420">
      <w:numFmt w:val="none"/>
      <w:lvlText w:val=""/>
      <w:lvlJc w:val="left"/>
      <w:pPr>
        <w:tabs>
          <w:tab w:val="num" w:pos="360"/>
        </w:tabs>
      </w:pPr>
    </w:lvl>
    <w:lvl w:ilvl="8" w:tplc="D68EB4E4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3D33766"/>
    <w:multiLevelType w:val="hybridMultilevel"/>
    <w:tmpl w:val="35E86D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9F865BB"/>
    <w:multiLevelType w:val="hybridMultilevel"/>
    <w:tmpl w:val="F68C1B5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66521F"/>
    <w:multiLevelType w:val="hybridMultilevel"/>
    <w:tmpl w:val="854C444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6035FE"/>
    <w:multiLevelType w:val="hybridMultilevel"/>
    <w:tmpl w:val="031A3FDE"/>
    <w:lvl w:ilvl="0" w:tplc="AA028D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411AF3"/>
    <w:multiLevelType w:val="hybridMultilevel"/>
    <w:tmpl w:val="C6A2E9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43F2B37"/>
    <w:multiLevelType w:val="hybridMultilevel"/>
    <w:tmpl w:val="6590C66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BE4A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8A407D"/>
    <w:multiLevelType w:val="hybridMultilevel"/>
    <w:tmpl w:val="581CC734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2AB52007"/>
    <w:multiLevelType w:val="multilevel"/>
    <w:tmpl w:val="F092AFE8"/>
    <w:lvl w:ilvl="0">
      <w:start w:val="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15E0FFC"/>
    <w:multiLevelType w:val="hybridMultilevel"/>
    <w:tmpl w:val="761232F4"/>
    <w:lvl w:ilvl="0" w:tplc="475C27C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6C3B7D"/>
    <w:multiLevelType w:val="hybridMultilevel"/>
    <w:tmpl w:val="C1C09B40"/>
    <w:lvl w:ilvl="0" w:tplc="A0045574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8734CB7"/>
    <w:multiLevelType w:val="hybridMultilevel"/>
    <w:tmpl w:val="9A506A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B672F14"/>
    <w:multiLevelType w:val="hybridMultilevel"/>
    <w:tmpl w:val="797850E4"/>
    <w:lvl w:ilvl="0" w:tplc="8ABA9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E9637AF"/>
    <w:multiLevelType w:val="hybridMultilevel"/>
    <w:tmpl w:val="D53297FC"/>
    <w:lvl w:ilvl="0" w:tplc="8ABA9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0203FAF"/>
    <w:multiLevelType w:val="hybridMultilevel"/>
    <w:tmpl w:val="9C6EB63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66F6362"/>
    <w:multiLevelType w:val="hybridMultilevel"/>
    <w:tmpl w:val="72E062A8"/>
    <w:lvl w:ilvl="0" w:tplc="E9EE02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4457DB"/>
    <w:multiLevelType w:val="hybridMultilevel"/>
    <w:tmpl w:val="5AB898A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4D5C1143"/>
    <w:multiLevelType w:val="hybridMultilevel"/>
    <w:tmpl w:val="E2BE1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2DA3D43"/>
    <w:multiLevelType w:val="hybridMultilevel"/>
    <w:tmpl w:val="04C2EE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576798"/>
    <w:multiLevelType w:val="hybridMultilevel"/>
    <w:tmpl w:val="F4A03F1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4242E16"/>
    <w:multiLevelType w:val="hybridMultilevel"/>
    <w:tmpl w:val="58067B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80E684F"/>
    <w:multiLevelType w:val="hybridMultilevel"/>
    <w:tmpl w:val="E2BE1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C1A0FB9"/>
    <w:multiLevelType w:val="hybridMultilevel"/>
    <w:tmpl w:val="D674AA2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63BC7E90"/>
    <w:multiLevelType w:val="hybridMultilevel"/>
    <w:tmpl w:val="7F8807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8227B1"/>
    <w:multiLevelType w:val="hybridMultilevel"/>
    <w:tmpl w:val="D2966A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76C7360"/>
    <w:multiLevelType w:val="hybridMultilevel"/>
    <w:tmpl w:val="DE40C90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9915EC"/>
    <w:multiLevelType w:val="hybridMultilevel"/>
    <w:tmpl w:val="761232F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AAD32BE"/>
    <w:multiLevelType w:val="hybridMultilevel"/>
    <w:tmpl w:val="CC80DA9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C1D5DFE"/>
    <w:multiLevelType w:val="hybridMultilevel"/>
    <w:tmpl w:val="2C90176E"/>
    <w:lvl w:ilvl="0" w:tplc="0408000F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0">
    <w:nsid w:val="6C530D36"/>
    <w:multiLevelType w:val="hybridMultilevel"/>
    <w:tmpl w:val="0CCEB65A"/>
    <w:lvl w:ilvl="0" w:tplc="3BC446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42A912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9D4272A0">
      <w:numFmt w:val="none"/>
      <w:lvlText w:val=""/>
      <w:lvlJc w:val="left"/>
      <w:pPr>
        <w:tabs>
          <w:tab w:val="num" w:pos="360"/>
        </w:tabs>
      </w:pPr>
    </w:lvl>
    <w:lvl w:ilvl="3" w:tplc="E37EEF2C">
      <w:numFmt w:val="none"/>
      <w:lvlText w:val=""/>
      <w:lvlJc w:val="left"/>
      <w:pPr>
        <w:tabs>
          <w:tab w:val="num" w:pos="360"/>
        </w:tabs>
      </w:pPr>
    </w:lvl>
    <w:lvl w:ilvl="4" w:tplc="18F49F3E">
      <w:numFmt w:val="none"/>
      <w:lvlText w:val=""/>
      <w:lvlJc w:val="left"/>
      <w:pPr>
        <w:tabs>
          <w:tab w:val="num" w:pos="360"/>
        </w:tabs>
      </w:pPr>
    </w:lvl>
    <w:lvl w:ilvl="5" w:tplc="8B6AFFBC">
      <w:numFmt w:val="none"/>
      <w:lvlText w:val=""/>
      <w:lvlJc w:val="left"/>
      <w:pPr>
        <w:tabs>
          <w:tab w:val="num" w:pos="360"/>
        </w:tabs>
      </w:pPr>
    </w:lvl>
    <w:lvl w:ilvl="6" w:tplc="635644D2">
      <w:numFmt w:val="none"/>
      <w:lvlText w:val=""/>
      <w:lvlJc w:val="left"/>
      <w:pPr>
        <w:tabs>
          <w:tab w:val="num" w:pos="360"/>
        </w:tabs>
      </w:pPr>
    </w:lvl>
    <w:lvl w:ilvl="7" w:tplc="AA78654C">
      <w:numFmt w:val="none"/>
      <w:lvlText w:val=""/>
      <w:lvlJc w:val="left"/>
      <w:pPr>
        <w:tabs>
          <w:tab w:val="num" w:pos="360"/>
        </w:tabs>
      </w:pPr>
    </w:lvl>
    <w:lvl w:ilvl="8" w:tplc="7C8A19F8">
      <w:numFmt w:val="none"/>
      <w:lvlText w:val=""/>
      <w:lvlJc w:val="left"/>
      <w:pPr>
        <w:tabs>
          <w:tab w:val="num" w:pos="360"/>
        </w:tabs>
      </w:pPr>
    </w:lvl>
  </w:abstractNum>
  <w:abstractNum w:abstractNumId="41">
    <w:nsid w:val="71314331"/>
    <w:multiLevelType w:val="hybridMultilevel"/>
    <w:tmpl w:val="0276DD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6AC6425"/>
    <w:multiLevelType w:val="hybridMultilevel"/>
    <w:tmpl w:val="3F5C287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BB5256F"/>
    <w:multiLevelType w:val="hybridMultilevel"/>
    <w:tmpl w:val="761A6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FFD6714"/>
    <w:multiLevelType w:val="hybridMultilevel"/>
    <w:tmpl w:val="51E4F4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33"/>
  </w:num>
  <w:num w:numId="3">
    <w:abstractNumId w:val="43"/>
  </w:num>
  <w:num w:numId="4">
    <w:abstractNumId w:val="3"/>
  </w:num>
  <w:num w:numId="5">
    <w:abstractNumId w:val="12"/>
  </w:num>
  <w:num w:numId="6">
    <w:abstractNumId w:val="32"/>
  </w:num>
  <w:num w:numId="7">
    <w:abstractNumId w:val="28"/>
  </w:num>
  <w:num w:numId="8">
    <w:abstractNumId w:val="40"/>
  </w:num>
  <w:num w:numId="9">
    <w:abstractNumId w:val="6"/>
  </w:num>
  <w:num w:numId="10">
    <w:abstractNumId w:val="11"/>
  </w:num>
  <w:num w:numId="11">
    <w:abstractNumId w:val="34"/>
  </w:num>
  <w:num w:numId="12">
    <w:abstractNumId w:val="22"/>
  </w:num>
  <w:num w:numId="13">
    <w:abstractNumId w:val="27"/>
  </w:num>
  <w:num w:numId="14">
    <w:abstractNumId w:val="29"/>
  </w:num>
  <w:num w:numId="15">
    <w:abstractNumId w:val="16"/>
  </w:num>
  <w:num w:numId="16">
    <w:abstractNumId w:val="5"/>
  </w:num>
  <w:num w:numId="17">
    <w:abstractNumId w:val="7"/>
  </w:num>
  <w:num w:numId="18">
    <w:abstractNumId w:val="21"/>
  </w:num>
  <w:num w:numId="19">
    <w:abstractNumId w:val="41"/>
  </w:num>
  <w:num w:numId="20">
    <w:abstractNumId w:val="44"/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9"/>
  </w:num>
  <w:num w:numId="24">
    <w:abstractNumId w:val="0"/>
  </w:num>
  <w:num w:numId="25">
    <w:abstractNumId w:val="8"/>
  </w:num>
  <w:num w:numId="26">
    <w:abstractNumId w:val="19"/>
  </w:num>
  <w:num w:numId="27">
    <w:abstractNumId w:val="30"/>
  </w:num>
  <w:num w:numId="28">
    <w:abstractNumId w:val="26"/>
  </w:num>
  <w:num w:numId="29">
    <w:abstractNumId w:val="37"/>
  </w:num>
  <w:num w:numId="30">
    <w:abstractNumId w:val="20"/>
  </w:num>
  <w:num w:numId="31">
    <w:abstractNumId w:val="13"/>
  </w:num>
  <w:num w:numId="32">
    <w:abstractNumId w:val="36"/>
  </w:num>
  <w:num w:numId="33">
    <w:abstractNumId w:val="4"/>
  </w:num>
  <w:num w:numId="34">
    <w:abstractNumId w:val="39"/>
  </w:num>
  <w:num w:numId="35">
    <w:abstractNumId w:val="18"/>
  </w:num>
  <w:num w:numId="36">
    <w:abstractNumId w:val="23"/>
  </w:num>
  <w:num w:numId="37">
    <w:abstractNumId w:val="24"/>
  </w:num>
  <w:num w:numId="38">
    <w:abstractNumId w:val="10"/>
  </w:num>
  <w:num w:numId="39">
    <w:abstractNumId w:val="2"/>
  </w:num>
  <w:num w:numId="40">
    <w:abstractNumId w:val="17"/>
  </w:num>
  <w:num w:numId="41">
    <w:abstractNumId w:val="38"/>
  </w:num>
  <w:num w:numId="42">
    <w:abstractNumId w:val="25"/>
  </w:num>
  <w:num w:numId="43">
    <w:abstractNumId w:val="31"/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42"/>
  </w:num>
  <w:num w:numId="4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7214"/>
    <w:rsid w:val="00005A40"/>
    <w:rsid w:val="000349D2"/>
    <w:rsid w:val="00047D95"/>
    <w:rsid w:val="0005515E"/>
    <w:rsid w:val="00082F1A"/>
    <w:rsid w:val="0012782E"/>
    <w:rsid w:val="0015074B"/>
    <w:rsid w:val="00157803"/>
    <w:rsid w:val="0016302B"/>
    <w:rsid w:val="002022D9"/>
    <w:rsid w:val="00323EC7"/>
    <w:rsid w:val="003248E8"/>
    <w:rsid w:val="003573FA"/>
    <w:rsid w:val="00386C3D"/>
    <w:rsid w:val="003A56ED"/>
    <w:rsid w:val="003C52F3"/>
    <w:rsid w:val="003D59AE"/>
    <w:rsid w:val="003E3AC8"/>
    <w:rsid w:val="004459C9"/>
    <w:rsid w:val="00465986"/>
    <w:rsid w:val="004B7E2C"/>
    <w:rsid w:val="004F2414"/>
    <w:rsid w:val="0051576A"/>
    <w:rsid w:val="005565C0"/>
    <w:rsid w:val="00584B86"/>
    <w:rsid w:val="005B6E12"/>
    <w:rsid w:val="005E1B4D"/>
    <w:rsid w:val="006369B8"/>
    <w:rsid w:val="00696293"/>
    <w:rsid w:val="00714C09"/>
    <w:rsid w:val="00737F5A"/>
    <w:rsid w:val="0074215C"/>
    <w:rsid w:val="00765BD1"/>
    <w:rsid w:val="00783B2C"/>
    <w:rsid w:val="007B6F00"/>
    <w:rsid w:val="007C3A49"/>
    <w:rsid w:val="007D088B"/>
    <w:rsid w:val="00814A2A"/>
    <w:rsid w:val="00834D3E"/>
    <w:rsid w:val="00841E77"/>
    <w:rsid w:val="0085730A"/>
    <w:rsid w:val="008B3692"/>
    <w:rsid w:val="008D23F2"/>
    <w:rsid w:val="00906D08"/>
    <w:rsid w:val="00907214"/>
    <w:rsid w:val="00934E9E"/>
    <w:rsid w:val="00995639"/>
    <w:rsid w:val="009C04ED"/>
    <w:rsid w:val="009E33CD"/>
    <w:rsid w:val="00A317BE"/>
    <w:rsid w:val="00A7050C"/>
    <w:rsid w:val="00AC3D07"/>
    <w:rsid w:val="00AD093B"/>
    <w:rsid w:val="00B31A72"/>
    <w:rsid w:val="00B33C20"/>
    <w:rsid w:val="00B5315C"/>
    <w:rsid w:val="00B6492E"/>
    <w:rsid w:val="00B73234"/>
    <w:rsid w:val="00B73EE4"/>
    <w:rsid w:val="00C12999"/>
    <w:rsid w:val="00C2283E"/>
    <w:rsid w:val="00C26BA7"/>
    <w:rsid w:val="00C458A7"/>
    <w:rsid w:val="00C965F7"/>
    <w:rsid w:val="00CA58E1"/>
    <w:rsid w:val="00CA607D"/>
    <w:rsid w:val="00CD4579"/>
    <w:rsid w:val="00D13811"/>
    <w:rsid w:val="00D30F34"/>
    <w:rsid w:val="00D61AEB"/>
    <w:rsid w:val="00D6717B"/>
    <w:rsid w:val="00D82C92"/>
    <w:rsid w:val="00DB1F32"/>
    <w:rsid w:val="00E6266B"/>
    <w:rsid w:val="00E66B04"/>
    <w:rsid w:val="00E7015F"/>
    <w:rsid w:val="00EE2DD4"/>
    <w:rsid w:val="00F010AD"/>
    <w:rsid w:val="00F06EA8"/>
    <w:rsid w:val="00F16356"/>
    <w:rsid w:val="00F72465"/>
    <w:rsid w:val="00F72D92"/>
    <w:rsid w:val="00F8197F"/>
    <w:rsid w:val="00FC5577"/>
    <w:rsid w:val="00FD3116"/>
    <w:rsid w:val="00FE7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B2C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783B2C"/>
    <w:pPr>
      <w:keepNext/>
      <w:ind w:left="1440"/>
      <w:outlineLvl w:val="0"/>
    </w:pPr>
    <w:rPr>
      <w:b/>
      <w:bCs/>
      <w:sz w:val="28"/>
      <w:lang w:val="el-GR"/>
    </w:rPr>
  </w:style>
  <w:style w:type="paragraph" w:styleId="2">
    <w:name w:val="heading 2"/>
    <w:basedOn w:val="a"/>
    <w:next w:val="a"/>
    <w:qFormat/>
    <w:rsid w:val="00783B2C"/>
    <w:pPr>
      <w:keepNext/>
      <w:outlineLvl w:val="1"/>
    </w:pPr>
    <w:rPr>
      <w:rFonts w:ascii="Arial" w:hAnsi="Arial"/>
      <w:b/>
      <w:lang w:val="el-GR"/>
    </w:rPr>
  </w:style>
  <w:style w:type="paragraph" w:styleId="3">
    <w:name w:val="heading 3"/>
    <w:basedOn w:val="a"/>
    <w:next w:val="a"/>
    <w:qFormat/>
    <w:rsid w:val="00783B2C"/>
    <w:pPr>
      <w:keepNext/>
      <w:ind w:left="720"/>
      <w:jc w:val="both"/>
      <w:outlineLvl w:val="2"/>
    </w:pPr>
    <w:rPr>
      <w:b/>
      <w:bCs/>
      <w:sz w:val="28"/>
      <w:lang w:val="el-GR"/>
    </w:rPr>
  </w:style>
  <w:style w:type="paragraph" w:styleId="4">
    <w:name w:val="heading 4"/>
    <w:basedOn w:val="a"/>
    <w:next w:val="a"/>
    <w:qFormat/>
    <w:rsid w:val="00783B2C"/>
    <w:pPr>
      <w:keepNext/>
      <w:ind w:left="-180"/>
      <w:outlineLvl w:val="3"/>
    </w:pPr>
    <w:rPr>
      <w:rFonts w:ascii="Arial" w:hAnsi="Arial"/>
      <w:b/>
      <w:bCs/>
      <w:lang w:val="el-GR"/>
    </w:rPr>
  </w:style>
  <w:style w:type="paragraph" w:styleId="5">
    <w:name w:val="heading 5"/>
    <w:basedOn w:val="a"/>
    <w:next w:val="a"/>
    <w:qFormat/>
    <w:rsid w:val="00783B2C"/>
    <w:pPr>
      <w:keepNext/>
      <w:jc w:val="center"/>
      <w:outlineLvl w:val="4"/>
    </w:pPr>
    <w:rPr>
      <w:rFonts w:ascii="Arial" w:hAnsi="Arial"/>
      <w:b/>
      <w:sz w:val="22"/>
      <w:lang w:val="el-GR"/>
    </w:rPr>
  </w:style>
  <w:style w:type="paragraph" w:styleId="6">
    <w:name w:val="heading 6"/>
    <w:basedOn w:val="a"/>
    <w:next w:val="a"/>
    <w:qFormat/>
    <w:rsid w:val="00783B2C"/>
    <w:pPr>
      <w:keepNext/>
      <w:outlineLvl w:val="5"/>
    </w:pPr>
    <w:rPr>
      <w:rFonts w:ascii="Tahoma" w:hAnsi="Tahoma" w:cs="Tahoma"/>
      <w:b/>
      <w:sz w:val="22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rsid w:val="00783B2C"/>
    <w:pPr>
      <w:tabs>
        <w:tab w:val="center" w:pos="4153"/>
        <w:tab w:val="right" w:pos="8306"/>
      </w:tabs>
    </w:pPr>
    <w:rPr>
      <w:lang w:val="el-GR"/>
    </w:rPr>
  </w:style>
  <w:style w:type="paragraph" w:styleId="a4">
    <w:name w:val="footer"/>
    <w:basedOn w:val="a"/>
    <w:semiHidden/>
    <w:rsid w:val="00783B2C"/>
    <w:pPr>
      <w:tabs>
        <w:tab w:val="center" w:pos="4153"/>
        <w:tab w:val="right" w:pos="8306"/>
      </w:tabs>
    </w:pPr>
    <w:rPr>
      <w:lang w:val="el-GR"/>
    </w:rPr>
  </w:style>
  <w:style w:type="paragraph" w:styleId="a5">
    <w:name w:val="Body Text Indent"/>
    <w:basedOn w:val="a"/>
    <w:semiHidden/>
    <w:rsid w:val="00783B2C"/>
    <w:pPr>
      <w:ind w:firstLine="720"/>
      <w:jc w:val="both"/>
    </w:pPr>
    <w:rPr>
      <w:rFonts w:ascii="Arial" w:hAnsi="Arial"/>
      <w:bCs/>
      <w:lang w:val="el-GR"/>
    </w:rPr>
  </w:style>
  <w:style w:type="character" w:styleId="-">
    <w:name w:val="Hyperlink"/>
    <w:basedOn w:val="a0"/>
    <w:semiHidden/>
    <w:rsid w:val="00783B2C"/>
    <w:rPr>
      <w:color w:val="0000FF"/>
      <w:u w:val="single"/>
    </w:rPr>
  </w:style>
  <w:style w:type="paragraph" w:styleId="a6">
    <w:name w:val="Body Text"/>
    <w:basedOn w:val="a"/>
    <w:semiHidden/>
    <w:rsid w:val="00783B2C"/>
    <w:pPr>
      <w:jc w:val="center"/>
    </w:pPr>
    <w:rPr>
      <w:b/>
      <w:lang w:val="el-GR"/>
    </w:rPr>
  </w:style>
  <w:style w:type="character" w:styleId="-0">
    <w:name w:val="FollowedHyperlink"/>
    <w:basedOn w:val="a0"/>
    <w:semiHidden/>
    <w:rsid w:val="00783B2C"/>
    <w:rPr>
      <w:color w:val="800080"/>
      <w:u w:val="single"/>
    </w:rPr>
  </w:style>
  <w:style w:type="paragraph" w:styleId="20">
    <w:name w:val="Body Text 2"/>
    <w:basedOn w:val="a"/>
    <w:semiHidden/>
    <w:rsid w:val="00783B2C"/>
    <w:rPr>
      <w:rFonts w:ascii="Arial" w:hAnsi="Arial"/>
      <w:b/>
      <w:bCs/>
      <w:lang w:val="el-GR"/>
    </w:rPr>
  </w:style>
  <w:style w:type="paragraph" w:styleId="21">
    <w:name w:val="Body Text Indent 2"/>
    <w:basedOn w:val="a"/>
    <w:semiHidden/>
    <w:rsid w:val="00783B2C"/>
    <w:pPr>
      <w:ind w:left="360"/>
    </w:pPr>
    <w:rPr>
      <w:rFonts w:ascii="Arial" w:hAnsi="Arial"/>
      <w:bCs/>
      <w:lang w:val="el-GR"/>
    </w:rPr>
  </w:style>
  <w:style w:type="paragraph" w:styleId="30">
    <w:name w:val="Body Text 3"/>
    <w:basedOn w:val="a"/>
    <w:semiHidden/>
    <w:rsid w:val="00783B2C"/>
    <w:pPr>
      <w:jc w:val="both"/>
    </w:pPr>
    <w:rPr>
      <w:rFonts w:ascii="Arial" w:hAnsi="Arial"/>
      <w:lang w:val="el-GR"/>
    </w:rPr>
  </w:style>
  <w:style w:type="paragraph" w:styleId="a7">
    <w:name w:val="Balloon Text"/>
    <w:basedOn w:val="a"/>
    <w:semiHidden/>
    <w:rsid w:val="00783B2C"/>
    <w:rPr>
      <w:rFonts w:ascii="Tahoma" w:hAnsi="Tahoma" w:cs="Tahoma"/>
      <w:sz w:val="16"/>
      <w:szCs w:val="16"/>
    </w:rPr>
  </w:style>
  <w:style w:type="paragraph" w:customStyle="1" w:styleId="Rub3">
    <w:name w:val="Rub3"/>
    <w:basedOn w:val="a"/>
    <w:next w:val="a"/>
    <w:rsid w:val="00783B2C"/>
    <w:pPr>
      <w:tabs>
        <w:tab w:val="left" w:pos="709"/>
      </w:tabs>
      <w:jc w:val="both"/>
    </w:pPr>
    <w:rPr>
      <w:b/>
      <w:i/>
      <w:sz w:val="20"/>
      <w:szCs w:val="20"/>
      <w:lang w:val="el-GR" w:eastAsia="el-GR"/>
    </w:rPr>
  </w:style>
  <w:style w:type="character" w:customStyle="1" w:styleId="Char">
    <w:name w:val="Κεφαλίδα Char"/>
    <w:basedOn w:val="a0"/>
    <w:link w:val="a3"/>
    <w:semiHidden/>
    <w:rsid w:val="00D13811"/>
    <w:rPr>
      <w:sz w:val="24"/>
      <w:szCs w:val="24"/>
      <w:lang w:eastAsia="en-US"/>
    </w:rPr>
  </w:style>
  <w:style w:type="paragraph" w:customStyle="1" w:styleId="Default">
    <w:name w:val="Default"/>
    <w:rsid w:val="00B73234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C26B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540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PPGNP</Company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Θεόδωρος Σερεμέτης</dc:creator>
  <cp:lastModifiedBy>k.zisi</cp:lastModifiedBy>
  <cp:revision>10</cp:revision>
  <cp:lastPrinted>2013-03-14T06:00:00Z</cp:lastPrinted>
  <dcterms:created xsi:type="dcterms:W3CDTF">2015-04-22T07:22:00Z</dcterms:created>
  <dcterms:modified xsi:type="dcterms:W3CDTF">2016-02-23T09:42:00Z</dcterms:modified>
</cp:coreProperties>
</file>